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  <w:r>
        <w:rPr/>
        <w:pict>
          <v:group style="position:absolute;margin-left:0pt;margin-top:0pt;width:720pt;height:540pt;mso-position-horizontal-relative:page;mso-position-vertical-relative:page;z-index: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1733;top:5703;width:11287;height:2216" type="#_x0000_t75" stroked="false">
              <v:imagedata r:id="rId6" o:title=""/>
            </v:shape>
            <v:shape style="position:absolute;left:1746;top:5959;width:11011;height:1951" type="#_x0000_t75" stroked="false">
              <v:imagedata r:id="rId7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type w:val="continuous"/>
          <w:pgSz w:w="14400" w:h="10800" w:orient="landscape"/>
          <w:pgMar w:top="1000" w:bottom="280" w:left="2060" w:right="2060"/>
        </w:sectPr>
      </w:pPr>
    </w:p>
    <w:p>
      <w:pPr>
        <w:spacing w:line="840" w:lineRule="exact" w:before="0"/>
        <w:ind w:left="540" w:right="805" w:firstLine="0"/>
        <w:jc w:val="left"/>
        <w:rPr>
          <w:rFonts w:ascii="微软雅黑" w:hAnsi="微软雅黑" w:cs="微软雅黑" w:eastAsia="微软雅黑" w:hint="default"/>
          <w:sz w:val="72"/>
          <w:szCs w:val="72"/>
        </w:rPr>
      </w:pPr>
      <w:r>
        <w:rPr/>
        <w:pict>
          <v:group style="position:absolute;margin-left:0pt;margin-top:44.882999pt;width:720pt;height:.1pt;mso-position-horizontal-relative:page;mso-position-vertical-relative:paragraph;z-index:1072" coordorigin="0,898" coordsize="14400,2">
            <v:shape style="position:absolute;left:0;top:898;width:14400;height:2" coordorigin="0,898" coordsize="14400,0" path="m0,898l14400,898e" filled="false" stroked="true" strokeweight="4.0pt" strokecolor="#c00000">
              <v:path arrowok="t"/>
            </v:shape>
            <w10:wrap type="none"/>
          </v:group>
        </w:pict>
      </w:r>
      <w:r>
        <w:rPr>
          <w:rFonts w:ascii="微软雅黑" w:hAnsi="微软雅黑" w:cs="微软雅黑" w:eastAsia="微软雅黑" w:hint="default"/>
          <w:b/>
          <w:bCs/>
          <w:sz w:val="56"/>
          <w:szCs w:val="56"/>
        </w:rPr>
        <w:t>走进伟立/</w:t>
      </w:r>
      <w:r>
        <w:rPr>
          <w:rFonts w:ascii="微软雅黑" w:hAnsi="微软雅黑" w:cs="微软雅黑" w:eastAsia="微软雅黑" w:hint="default"/>
          <w:b/>
          <w:bCs/>
          <w:color w:val="FF0000"/>
          <w:sz w:val="72"/>
          <w:szCs w:val="72"/>
        </w:rPr>
        <w:t>企业介绍</w:t>
      </w:r>
      <w:r>
        <w:rPr>
          <w:rFonts w:ascii="微软雅黑" w:hAnsi="微软雅黑" w:cs="微软雅黑" w:eastAsia="微软雅黑" w:hint="default"/>
          <w:sz w:val="72"/>
          <w:szCs w:val="72"/>
        </w:rPr>
      </w: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9"/>
        <w:rPr>
          <w:rFonts w:ascii="微软雅黑" w:hAnsi="微软雅黑" w:cs="微软雅黑" w:eastAsia="微软雅黑" w:hint="default"/>
          <w:b/>
          <w:bCs/>
          <w:sz w:val="22"/>
          <w:szCs w:val="22"/>
        </w:rPr>
      </w:pPr>
    </w:p>
    <w:p>
      <w:pPr>
        <w:spacing w:line="413" w:lineRule="exact" w:before="0"/>
        <w:ind w:left="8024" w:right="805" w:firstLine="0"/>
        <w:jc w:val="left"/>
        <w:rPr>
          <w:rFonts w:ascii="微软雅黑" w:hAnsi="微软雅黑" w:cs="微软雅黑" w:eastAsia="微软雅黑" w:hint="default"/>
          <w:sz w:val="32"/>
          <w:szCs w:val="32"/>
        </w:rPr>
      </w:pPr>
      <w:r>
        <w:rPr/>
        <w:pict>
          <v:group style="position:absolute;margin-left:36.840pt;margin-top:-51.564857pt;width:657.75pt;height:396.85pt;mso-position-horizontal-relative:page;mso-position-vertical-relative:paragraph;z-index:-22648" coordorigin="737,-1031" coordsize="13155,7937">
            <v:shape style="position:absolute;left:7541;top:2883;width:6350;height:4022" type="#_x0000_t75" stroked="false">
              <v:imagedata r:id="rId8" o:title=""/>
            </v:shape>
            <v:shape style="position:absolute;left:737;top:-1031;width:6804;height:3970" type="#_x0000_t75" stroked="false">
              <v:imagedata r:id="rId9" o:title=""/>
            </v:shape>
            <w10:wrap type="none"/>
          </v:group>
        </w:pict>
      </w:r>
      <w:r>
        <w:rPr>
          <w:rFonts w:ascii="微软雅黑" w:hAnsi="微软雅黑" w:cs="微软雅黑" w:eastAsia="微软雅黑" w:hint="default"/>
          <w:b/>
          <w:bCs/>
          <w:sz w:val="32"/>
          <w:szCs w:val="32"/>
        </w:rPr>
        <w:t>成立时间：</w:t>
      </w:r>
      <w:r>
        <w:rPr>
          <w:rFonts w:ascii="微软雅黑" w:hAnsi="微软雅黑" w:cs="微软雅黑" w:eastAsia="微软雅黑" w:hint="default"/>
          <w:sz w:val="32"/>
          <w:szCs w:val="32"/>
        </w:rPr>
        <w:t>甘肃伟立机械设备有限公司</w:t>
      </w:r>
    </w:p>
    <w:p>
      <w:pPr>
        <w:pStyle w:val="BodyText"/>
        <w:spacing w:line="500" w:lineRule="exact" w:before="42"/>
        <w:ind w:left="8024" w:right="805"/>
        <w:jc w:val="left"/>
      </w:pPr>
      <w:r>
        <w:rPr/>
        <w:t>成立于2006年。是工程机械设备的专业</w:t>
      </w:r>
      <w:r>
        <w:rPr>
          <w:w w:val="99"/>
        </w:rPr>
        <w:t> </w:t>
      </w:r>
      <w:r>
        <w:rPr/>
        <w:t>销售公司。</w:t>
      </w:r>
    </w:p>
    <w:p>
      <w:pPr>
        <w:spacing w:line="240" w:lineRule="auto" w:before="0"/>
        <w:rPr>
          <w:rFonts w:ascii="微软雅黑" w:hAnsi="微软雅黑" w:cs="微软雅黑" w:eastAsia="微软雅黑" w:hint="default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sz w:val="20"/>
          <w:szCs w:val="20"/>
        </w:rPr>
      </w:pPr>
    </w:p>
    <w:p>
      <w:pPr>
        <w:spacing w:line="240" w:lineRule="auto" w:before="14"/>
        <w:rPr>
          <w:rFonts w:ascii="微软雅黑" w:hAnsi="微软雅黑" w:cs="微软雅黑" w:eastAsia="微软雅黑" w:hint="default"/>
          <w:sz w:val="29"/>
          <w:szCs w:val="29"/>
        </w:rPr>
      </w:pPr>
    </w:p>
    <w:p>
      <w:pPr>
        <w:spacing w:line="413" w:lineRule="exact" w:before="0"/>
        <w:ind w:left="765" w:right="805" w:firstLine="0"/>
        <w:jc w:val="left"/>
        <w:rPr>
          <w:rFonts w:ascii="微软雅黑" w:hAnsi="微软雅黑" w:cs="微软雅黑" w:eastAsia="微软雅黑" w:hint="default"/>
          <w:sz w:val="32"/>
          <w:szCs w:val="32"/>
        </w:rPr>
      </w:pPr>
      <w:r>
        <w:rPr>
          <w:rFonts w:ascii="微软雅黑" w:hAnsi="微软雅黑" w:cs="微软雅黑" w:eastAsia="微软雅黑" w:hint="default"/>
          <w:b/>
          <w:bCs/>
          <w:sz w:val="32"/>
          <w:szCs w:val="32"/>
        </w:rPr>
        <w:t>企业规模：</w:t>
      </w:r>
      <w:r>
        <w:rPr>
          <w:rFonts w:ascii="微软雅黑" w:hAnsi="微软雅黑" w:cs="微软雅黑" w:eastAsia="微软雅黑" w:hint="default"/>
          <w:sz w:val="32"/>
          <w:szCs w:val="32"/>
        </w:rPr>
        <w:t>拥有员工近百人，下设陕西分公司</w:t>
      </w:r>
    </w:p>
    <w:p>
      <w:pPr>
        <w:pStyle w:val="BodyText"/>
        <w:spacing w:line="500" w:lineRule="exact" w:before="42"/>
        <w:ind w:left="765" w:right="6895"/>
        <w:jc w:val="left"/>
      </w:pPr>
      <w:r>
        <w:rPr/>
        <w:t>及遍布陕甘青区域办事处数十个。公司集工程</w:t>
      </w:r>
      <w:r>
        <w:rPr>
          <w:w w:val="99"/>
        </w:rPr>
        <w:t> </w:t>
      </w:r>
      <w:r>
        <w:rPr/>
        <w:t>机械的整机（配件）销售、维修、服务为一体，</w:t>
      </w:r>
      <w:r>
        <w:rPr>
          <w:w w:val="99"/>
        </w:rPr>
        <w:t> </w:t>
      </w:r>
      <w:r>
        <w:rPr/>
        <w:t>可全方位满足不同用户的需求。</w:t>
      </w:r>
    </w:p>
    <w:p>
      <w:pPr>
        <w:pStyle w:val="BodyText"/>
        <w:spacing w:line="484" w:lineRule="exact"/>
        <w:ind w:left="1430" w:right="805"/>
        <w:jc w:val="left"/>
      </w:pPr>
      <w:r>
        <w:rPr/>
        <w:t>公司经营的项目还有各种工程机械属具</w:t>
      </w:r>
    </w:p>
    <w:p>
      <w:pPr>
        <w:pStyle w:val="BodyText"/>
        <w:spacing w:line="500" w:lineRule="exact"/>
        <w:ind w:left="765" w:right="805"/>
        <w:jc w:val="left"/>
      </w:pPr>
      <w:r>
        <w:rPr/>
        <w:t>等。</w:t>
      </w:r>
    </w:p>
    <w:p>
      <w:pPr>
        <w:spacing w:after="0" w:line="500" w:lineRule="exact"/>
        <w:jc w:val="left"/>
        <w:sectPr>
          <w:pgSz w:w="14400" w:h="10800" w:orient="landscape"/>
          <w:pgMar w:top="420" w:bottom="280" w:left="0" w:right="0"/>
        </w:sectPr>
      </w:pPr>
    </w:p>
    <w:p>
      <w:pPr>
        <w:spacing w:line="853" w:lineRule="exact" w:before="0"/>
        <w:ind w:left="540" w:right="805" w:firstLine="0"/>
        <w:jc w:val="left"/>
        <w:rPr>
          <w:rFonts w:ascii="微软雅黑" w:hAnsi="微软雅黑" w:cs="微软雅黑" w:eastAsia="微软雅黑" w:hint="default"/>
          <w:sz w:val="72"/>
          <w:szCs w:val="72"/>
        </w:rPr>
      </w:pPr>
      <w:r>
        <w:rPr/>
        <w:pict>
          <v:shape style="position:absolute;margin-left:.055pt;margin-top:62.52pt;width:171.96pt;height:468.48pt;mso-position-horizontal-relative:page;mso-position-vertical-relative:paragraph;z-index:-22600" type="#_x0000_t75" stroked="false">
            <v:imagedata r:id="rId10" o:title=""/>
          </v:shape>
        </w:pict>
      </w:r>
      <w:r>
        <w:rPr/>
        <w:pict>
          <v:group style="position:absolute;margin-left:0pt;margin-top:45.542999pt;width:720pt;height:.1pt;mso-position-horizontal-relative:page;mso-position-vertical-relative:paragraph;z-index:1120" coordorigin="0,911" coordsize="14400,2">
            <v:shape style="position:absolute;left:0;top:911;width:14400;height:2" coordorigin="0,911" coordsize="14400,0" path="m0,911l14400,911e" filled="false" stroked="true" strokeweight="4pt" strokecolor="#c00000">
              <v:path arrowok="t"/>
            </v:shape>
            <w10:wrap type="none"/>
          </v:group>
        </w:pict>
      </w:r>
      <w:r>
        <w:rPr>
          <w:rFonts w:ascii="微软雅黑" w:hAnsi="微软雅黑" w:cs="微软雅黑" w:eastAsia="微软雅黑" w:hint="default"/>
          <w:b/>
          <w:bCs/>
          <w:sz w:val="56"/>
          <w:szCs w:val="56"/>
        </w:rPr>
        <w:t>走进伟立/</w:t>
      </w:r>
      <w:r>
        <w:rPr>
          <w:rFonts w:ascii="微软雅黑" w:hAnsi="微软雅黑" w:cs="微软雅黑" w:eastAsia="微软雅黑" w:hint="default"/>
          <w:b/>
          <w:bCs/>
          <w:color w:val="FF0000"/>
          <w:sz w:val="72"/>
          <w:szCs w:val="72"/>
        </w:rPr>
        <w:t>成长历程</w:t>
      </w:r>
      <w:r>
        <w:rPr>
          <w:rFonts w:ascii="微软雅黑" w:hAnsi="微软雅黑" w:cs="微软雅黑" w:eastAsia="微软雅黑" w:hint="default"/>
          <w:sz w:val="72"/>
          <w:szCs w:val="72"/>
        </w:rPr>
      </w:r>
    </w:p>
    <w:p>
      <w:pPr>
        <w:spacing w:line="240" w:lineRule="auto" w:before="10"/>
        <w:rPr>
          <w:rFonts w:ascii="微软雅黑" w:hAnsi="微软雅黑" w:cs="微软雅黑" w:eastAsia="微软雅黑" w:hint="default"/>
          <w:b/>
          <w:bCs/>
          <w:sz w:val="9"/>
          <w:szCs w:val="9"/>
        </w:rPr>
      </w:pPr>
    </w:p>
    <w:tbl>
      <w:tblPr>
        <w:tblW w:w="0" w:type="auto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0"/>
        <w:gridCol w:w="13094"/>
      </w:tblGrid>
      <w:tr>
        <w:trPr>
          <w:trHeight w:val="624" w:hRule="exact"/>
        </w:trPr>
        <w:tc>
          <w:tcPr>
            <w:tcW w:w="1300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5" w:space="0" w:color="000000"/>
            </w:tcBorders>
            <w:shd w:val="clear" w:color="auto" w:fill="DBEDF4"/>
          </w:tcPr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b/>
                <w:bCs/>
                <w:sz w:val="28"/>
                <w:szCs w:val="28"/>
              </w:rPr>
              <w:t>时间</w:t>
            </w:r>
            <w:r>
              <w:rPr>
                <w:rFonts w:ascii="微软雅黑" w:hAnsi="微软雅黑" w:cs="微软雅黑" w:eastAsia="微软雅黑" w:hint="default"/>
                <w:sz w:val="28"/>
                <w:szCs w:val="28"/>
              </w:rPr>
            </w:r>
          </w:p>
        </w:tc>
        <w:tc>
          <w:tcPr>
            <w:tcW w:w="13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  <w:shd w:val="clear" w:color="auto" w:fill="DBEDF4"/>
          </w:tcPr>
          <w:p>
            <w:pPr>
              <w:pStyle w:val="TableParagraph"/>
              <w:spacing w:line="240" w:lineRule="auto" w:before="1"/>
              <w:ind w:left="1"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b/>
                <w:bCs/>
                <w:sz w:val="28"/>
                <w:szCs w:val="28"/>
              </w:rPr>
              <w:t>足迹&amp;成绩</w:t>
            </w:r>
            <w:r>
              <w:rPr>
                <w:rFonts w:ascii="微软雅黑" w:hAnsi="微软雅黑" w:cs="微软雅黑" w:eastAsia="微软雅黑" w:hint="default"/>
                <w:sz w:val="28"/>
                <w:szCs w:val="28"/>
              </w:rPr>
            </w:r>
          </w:p>
        </w:tc>
      </w:tr>
      <w:tr>
        <w:trPr>
          <w:trHeight w:val="372" w:hRule="exact"/>
        </w:trPr>
        <w:tc>
          <w:tcPr>
            <w:tcW w:w="1300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9" w:lineRule="exact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/>
                <w:sz w:val="28"/>
              </w:rPr>
              <w:t>1998</w:t>
            </w:r>
          </w:p>
        </w:tc>
        <w:tc>
          <w:tcPr>
            <w:tcW w:w="13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>
            <w:pPr>
              <w:pStyle w:val="TableParagraph"/>
              <w:spacing w:line="359" w:lineRule="exact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sz w:val="28"/>
                <w:szCs w:val="28"/>
              </w:rPr>
              <w:t>成立兰州九泰工程机械配件有限公司，主营挖掘机配件，是甘肃省首家经营进口挖掘机配件企业</w:t>
            </w:r>
          </w:p>
        </w:tc>
      </w:tr>
      <w:tr>
        <w:trPr>
          <w:trHeight w:val="372" w:hRule="exact"/>
        </w:trPr>
        <w:tc>
          <w:tcPr>
            <w:tcW w:w="1300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9" w:lineRule="exact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/>
                <w:sz w:val="28"/>
              </w:rPr>
              <w:t>1999</w:t>
            </w:r>
          </w:p>
        </w:tc>
        <w:tc>
          <w:tcPr>
            <w:tcW w:w="13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>
            <w:pPr>
              <w:pStyle w:val="TableParagraph"/>
              <w:spacing w:line="359" w:lineRule="exact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sz w:val="28"/>
                <w:szCs w:val="28"/>
              </w:rPr>
              <w:t>取得了许多优质配件产品的甘肃省代理权，成为工程机械配件销售业的领军企业。</w:t>
            </w:r>
          </w:p>
        </w:tc>
      </w:tr>
      <w:tr>
        <w:trPr>
          <w:trHeight w:val="373" w:hRule="exact"/>
        </w:trPr>
        <w:tc>
          <w:tcPr>
            <w:tcW w:w="1300" w:type="dxa"/>
            <w:tcBorders>
              <w:top w:val="single" w:sz="5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59" w:lineRule="exact"/>
              <w:ind w:left="3"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/>
                <w:sz w:val="28"/>
              </w:rPr>
              <w:t>2000</w:t>
            </w:r>
          </w:p>
        </w:tc>
        <w:tc>
          <w:tcPr>
            <w:tcW w:w="130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2" w:space="0" w:color="000000"/>
            </w:tcBorders>
          </w:tcPr>
          <w:p>
            <w:pPr>
              <w:pStyle w:val="TableParagraph"/>
              <w:spacing w:line="359" w:lineRule="exact"/>
              <w:ind w:right="3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sz w:val="28"/>
                <w:szCs w:val="28"/>
              </w:rPr>
              <w:t>获得新安远轮式挖掘机、山东众友挖掘机、众力装载机的代理权，初涉整机行业</w:t>
            </w:r>
          </w:p>
        </w:tc>
      </w:tr>
      <w:tr>
        <w:trPr>
          <w:trHeight w:val="448" w:hRule="exact"/>
        </w:trPr>
        <w:tc>
          <w:tcPr>
            <w:tcW w:w="1300" w:type="dxa"/>
            <w:vMerge w:val="restart"/>
            <w:tcBorders>
              <w:top w:val="single" w:sz="8" w:space="0" w:color="000000"/>
              <w:left w:val="single" w:sz="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2"/>
              <w:ind w:left="316" w:right="0"/>
              <w:jc w:val="left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/>
                <w:sz w:val="28"/>
              </w:rPr>
              <w:t>2004</w:t>
            </w:r>
          </w:p>
        </w:tc>
        <w:tc>
          <w:tcPr>
            <w:tcW w:w="13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>
            <w:pPr>
              <w:pStyle w:val="TableParagraph"/>
              <w:spacing w:line="397" w:lineRule="exact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sz w:val="28"/>
                <w:szCs w:val="28"/>
              </w:rPr>
              <w:t>引进甘肃第一台小型履带式全液压挖掘机，取得了"山河智能"挖掘机甘肃省的代理权。</w:t>
            </w:r>
          </w:p>
        </w:tc>
      </w:tr>
      <w:tr>
        <w:trPr>
          <w:trHeight w:val="446" w:hRule="exact"/>
        </w:trPr>
        <w:tc>
          <w:tcPr>
            <w:tcW w:w="1300" w:type="dxa"/>
            <w:vMerge/>
            <w:tcBorders>
              <w:left w:val="single" w:sz="2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>
            <w:pPr>
              <w:pStyle w:val="TableParagraph"/>
              <w:spacing w:line="396" w:lineRule="exact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sz w:val="28"/>
                <w:szCs w:val="28"/>
              </w:rPr>
              <w:t>更名为甘肃九泰商贸有限公司。以租促销的方式开拓了甘肃小型挖掘机市场。</w:t>
            </w:r>
          </w:p>
        </w:tc>
      </w:tr>
      <w:tr>
        <w:trPr>
          <w:trHeight w:val="372" w:hRule="exact"/>
        </w:trPr>
        <w:tc>
          <w:tcPr>
            <w:tcW w:w="1300" w:type="dxa"/>
            <w:vMerge w:val="restart"/>
            <w:tcBorders>
              <w:top w:val="single" w:sz="5" w:space="0" w:color="000000"/>
              <w:left w:val="single" w:sz="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微软雅黑" w:hAnsi="微软雅黑" w:cs="微软雅黑" w:eastAsia="微软雅黑" w:hint="default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微软雅黑" w:hAnsi="微软雅黑" w:cs="微软雅黑" w:eastAsia="微软雅黑" w:hint="default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16" w:right="0"/>
              <w:jc w:val="left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/>
                <w:sz w:val="28"/>
              </w:rPr>
              <w:t>2006</w:t>
            </w:r>
          </w:p>
        </w:tc>
        <w:tc>
          <w:tcPr>
            <w:tcW w:w="13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>
            <w:pPr>
              <w:pStyle w:val="TableParagraph"/>
              <w:spacing w:line="359" w:lineRule="exact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sz w:val="28"/>
                <w:szCs w:val="28"/>
              </w:rPr>
              <w:t>成立甘肃伟立机械设备有限公司，专营山河智能系列产品</w:t>
            </w:r>
          </w:p>
        </w:tc>
      </w:tr>
      <w:tr>
        <w:trPr>
          <w:trHeight w:val="372" w:hRule="exact"/>
        </w:trPr>
        <w:tc>
          <w:tcPr>
            <w:tcW w:w="1300" w:type="dxa"/>
            <w:vMerge/>
            <w:tcBorders>
              <w:left w:val="single" w:sz="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>
            <w:pPr>
              <w:pStyle w:val="TableParagraph"/>
              <w:spacing w:line="359" w:lineRule="exact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sz w:val="28"/>
                <w:szCs w:val="28"/>
              </w:rPr>
              <w:t>甘肃九泰商贸有限公司取得山重建机产品独家代理</w:t>
            </w:r>
          </w:p>
        </w:tc>
      </w:tr>
      <w:tr>
        <w:trPr>
          <w:trHeight w:val="373" w:hRule="exact"/>
        </w:trPr>
        <w:tc>
          <w:tcPr>
            <w:tcW w:w="1300" w:type="dxa"/>
            <w:vMerge/>
            <w:tcBorders>
              <w:left w:val="single" w:sz="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>
            <w:pPr>
              <w:pStyle w:val="TableParagraph"/>
              <w:spacing w:line="359" w:lineRule="exact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sz w:val="28"/>
                <w:szCs w:val="28"/>
              </w:rPr>
              <w:t>成立了西安九泰机械设备有限公司，取得了"山河智能"产品的陕西省代理权。</w:t>
            </w:r>
          </w:p>
        </w:tc>
      </w:tr>
      <w:tr>
        <w:trPr>
          <w:trHeight w:val="372" w:hRule="exact"/>
        </w:trPr>
        <w:tc>
          <w:tcPr>
            <w:tcW w:w="1300" w:type="dxa"/>
            <w:vMerge/>
            <w:tcBorders>
              <w:left w:val="single" w:sz="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>
            <w:pPr>
              <w:pStyle w:val="TableParagraph"/>
              <w:spacing w:line="359" w:lineRule="exact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sz w:val="28"/>
                <w:szCs w:val="28"/>
              </w:rPr>
              <w:t>取得山河智能产品青海代理权</w:t>
            </w:r>
          </w:p>
        </w:tc>
      </w:tr>
      <w:tr>
        <w:trPr>
          <w:trHeight w:val="694" w:hRule="exact"/>
        </w:trPr>
        <w:tc>
          <w:tcPr>
            <w:tcW w:w="1300" w:type="dxa"/>
            <w:vMerge/>
            <w:tcBorders>
              <w:left w:val="single" w:sz="2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>
            <w:pPr>
              <w:pStyle w:val="TableParagraph"/>
              <w:spacing w:line="165" w:lineRule="auto"/>
              <w:ind w:left="5842" w:right="15" w:hanging="5826"/>
              <w:jc w:val="left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spacing w:val="-1"/>
                <w:sz w:val="28"/>
                <w:szCs w:val="28"/>
              </w:rPr>
              <w:t>取得"鼎盛天工"系列路面设备、美国"雪佛龙"润滑油、新加坡“浩博”路面养护设备、加拿大"爱德特"破碎</w:t>
            </w:r>
            <w:r>
              <w:rPr>
                <w:rFonts w:ascii="微软雅黑" w:hAnsi="微软雅黑" w:cs="微软雅黑" w:eastAsia="微软雅黑" w:hint="default"/>
                <w:spacing w:val="-37"/>
                <w:sz w:val="28"/>
                <w:szCs w:val="28"/>
              </w:rPr>
              <w:t> </w:t>
            </w:r>
            <w:r>
              <w:rPr>
                <w:rFonts w:ascii="微软雅黑" w:hAnsi="微软雅黑" w:cs="微软雅黑" w:eastAsia="微软雅黑" w:hint="default"/>
                <w:spacing w:val="-37"/>
                <w:sz w:val="28"/>
                <w:szCs w:val="28"/>
              </w:rPr>
            </w:r>
            <w:r>
              <w:rPr>
                <w:rFonts w:ascii="微软雅黑" w:hAnsi="微软雅黑" w:cs="微软雅黑" w:eastAsia="微软雅黑" w:hint="default"/>
                <w:sz w:val="28"/>
                <w:szCs w:val="28"/>
              </w:rPr>
              <w:t>锤代理权。</w:t>
            </w:r>
          </w:p>
        </w:tc>
      </w:tr>
      <w:tr>
        <w:trPr>
          <w:trHeight w:val="372" w:hRule="exact"/>
        </w:trPr>
        <w:tc>
          <w:tcPr>
            <w:tcW w:w="1300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9" w:lineRule="exact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/>
                <w:sz w:val="28"/>
              </w:rPr>
              <w:t>2009</w:t>
            </w:r>
          </w:p>
        </w:tc>
        <w:tc>
          <w:tcPr>
            <w:tcW w:w="13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>
            <w:pPr>
              <w:pStyle w:val="TableParagraph"/>
              <w:spacing w:line="359" w:lineRule="exact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sz w:val="28"/>
                <w:szCs w:val="28"/>
              </w:rPr>
              <w:t>建成西北首家工程机械4S店，与兰州银行实现融资合作，2011-2017，5个年度被兰州银行评为3A客户</w:t>
            </w:r>
          </w:p>
        </w:tc>
      </w:tr>
      <w:tr>
        <w:trPr>
          <w:trHeight w:val="1008" w:hRule="exact"/>
        </w:trPr>
        <w:tc>
          <w:tcPr>
            <w:tcW w:w="1300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3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/>
                <w:sz w:val="28"/>
              </w:rPr>
              <w:t>2011</w:t>
            </w:r>
          </w:p>
        </w:tc>
        <w:tc>
          <w:tcPr>
            <w:tcW w:w="13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>
            <w:pPr>
              <w:pStyle w:val="TableParagraph"/>
              <w:spacing w:line="267" w:lineRule="exact"/>
              <w:ind w:left="-4" w:right="-5" w:firstLine="2"/>
              <w:jc w:val="left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spacing w:val="-1"/>
                <w:sz w:val="28"/>
                <w:szCs w:val="28"/>
              </w:rPr>
              <w:t>旗下两支销售团队分别独立经营"山河智能"、"山重建机"两大品牌，取得了公司发展史上里程碑式的跳跃式</w:t>
            </w:r>
          </w:p>
          <w:p>
            <w:pPr>
              <w:pStyle w:val="TableParagraph"/>
              <w:spacing w:line="165" w:lineRule="auto" w:before="53"/>
              <w:ind w:left="6262" w:right="-5" w:hanging="6266"/>
              <w:jc w:val="left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spacing w:val="-1"/>
                <w:sz w:val="28"/>
                <w:szCs w:val="28"/>
              </w:rPr>
              <w:t>发展，山河智能挖掘机在全国的代理商连续4年荣获全国销量第一，是10家山重建机的代理商指导委员会成</w:t>
            </w:r>
            <w:r>
              <w:rPr>
                <w:rFonts w:ascii="微软雅黑" w:hAnsi="微软雅黑" w:cs="微软雅黑" w:eastAsia="微软雅黑" w:hint="default"/>
                <w:spacing w:val="-36"/>
                <w:sz w:val="28"/>
                <w:szCs w:val="28"/>
              </w:rPr>
              <w:t> </w:t>
            </w:r>
            <w:r>
              <w:rPr>
                <w:rFonts w:ascii="微软雅黑" w:hAnsi="微软雅黑" w:cs="微软雅黑" w:eastAsia="微软雅黑" w:hint="default"/>
                <w:spacing w:val="-36"/>
                <w:sz w:val="28"/>
                <w:szCs w:val="28"/>
              </w:rPr>
            </w:r>
            <w:r>
              <w:rPr>
                <w:rFonts w:ascii="微软雅黑" w:hAnsi="微软雅黑" w:cs="微软雅黑" w:eastAsia="微软雅黑" w:hint="default"/>
                <w:sz w:val="28"/>
                <w:szCs w:val="28"/>
              </w:rPr>
              <w:t>员。</w:t>
            </w:r>
          </w:p>
        </w:tc>
      </w:tr>
      <w:tr>
        <w:trPr>
          <w:trHeight w:val="373" w:hRule="exact"/>
        </w:trPr>
        <w:tc>
          <w:tcPr>
            <w:tcW w:w="1300" w:type="dxa"/>
            <w:tcBorders>
              <w:top w:val="single" w:sz="5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59" w:lineRule="exact"/>
              <w:ind w:left="3"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/>
                <w:sz w:val="28"/>
              </w:rPr>
              <w:t>2012</w:t>
            </w:r>
          </w:p>
        </w:tc>
        <w:tc>
          <w:tcPr>
            <w:tcW w:w="130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2" w:space="0" w:color="000000"/>
            </w:tcBorders>
          </w:tcPr>
          <w:p>
            <w:pPr>
              <w:pStyle w:val="TableParagraph"/>
              <w:spacing w:line="359" w:lineRule="exact"/>
              <w:ind w:right="3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sz w:val="28"/>
                <w:szCs w:val="28"/>
              </w:rPr>
              <w:t>取得茅台镇第二大酱香白酒-国台酒及帝泊尔茶珍、C胞活力水（世界三大冷泉长白山泉水）的代理权</w:t>
            </w:r>
          </w:p>
        </w:tc>
      </w:tr>
      <w:tr>
        <w:trPr>
          <w:trHeight w:val="372" w:hRule="exact"/>
        </w:trPr>
        <w:tc>
          <w:tcPr>
            <w:tcW w:w="1300" w:type="dxa"/>
            <w:tcBorders>
              <w:top w:val="single" w:sz="8" w:space="0" w:color="000000"/>
              <w:left w:val="single" w:sz="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exact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/>
                <w:sz w:val="28"/>
              </w:rPr>
              <w:t>2013</w:t>
            </w:r>
          </w:p>
        </w:tc>
        <w:tc>
          <w:tcPr>
            <w:tcW w:w="13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>
            <w:pPr>
              <w:pStyle w:val="TableParagraph"/>
              <w:spacing w:line="359" w:lineRule="exact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sz w:val="28"/>
                <w:szCs w:val="28"/>
              </w:rPr>
              <w:t>实现销售挖机等各种工程机械370余台</w:t>
            </w:r>
          </w:p>
        </w:tc>
      </w:tr>
      <w:tr>
        <w:trPr>
          <w:trHeight w:val="372" w:hRule="exact"/>
        </w:trPr>
        <w:tc>
          <w:tcPr>
            <w:tcW w:w="1300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9" w:lineRule="exact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/>
                <w:sz w:val="28"/>
              </w:rPr>
              <w:t>2017</w:t>
            </w:r>
          </w:p>
        </w:tc>
        <w:tc>
          <w:tcPr>
            <w:tcW w:w="13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>
            <w:pPr>
              <w:pStyle w:val="TableParagraph"/>
              <w:spacing w:line="359" w:lineRule="exact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sz w:val="28"/>
                <w:szCs w:val="28"/>
              </w:rPr>
              <w:t>成为贵州国台酒业的股权商</w:t>
            </w:r>
          </w:p>
        </w:tc>
      </w:tr>
      <w:tr>
        <w:trPr>
          <w:trHeight w:val="373" w:hRule="exact"/>
        </w:trPr>
        <w:tc>
          <w:tcPr>
            <w:tcW w:w="1300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9" w:lineRule="exact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/>
                <w:sz w:val="28"/>
              </w:rPr>
              <w:t>2018</w:t>
            </w:r>
          </w:p>
        </w:tc>
        <w:tc>
          <w:tcPr>
            <w:tcW w:w="13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>
            <w:pPr>
              <w:pStyle w:val="TableParagraph"/>
              <w:spacing w:line="359" w:lineRule="exact"/>
              <w:ind w:left="1"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 w:hAnsi="微软雅黑" w:cs="微软雅黑" w:eastAsia="微软雅黑" w:hint="default"/>
                <w:sz w:val="28"/>
                <w:szCs w:val="28"/>
              </w:rPr>
              <w:t>取得世界小挖领路者-日本竹内挖掘机甘肃省代理权</w:t>
            </w:r>
          </w:p>
        </w:tc>
      </w:tr>
      <w:tr>
        <w:trPr>
          <w:trHeight w:val="372" w:hRule="exact"/>
        </w:trPr>
        <w:tc>
          <w:tcPr>
            <w:tcW w:w="1300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9" w:lineRule="exact"/>
              <w:ind w:right="0"/>
              <w:jc w:val="center"/>
              <w:rPr>
                <w:rFonts w:ascii="微软雅黑" w:hAnsi="微软雅黑" w:cs="微软雅黑" w:eastAsia="微软雅黑" w:hint="default"/>
                <w:sz w:val="28"/>
                <w:szCs w:val="28"/>
              </w:rPr>
            </w:pPr>
            <w:r>
              <w:rPr>
                <w:rFonts w:ascii="微软雅黑"/>
                <w:sz w:val="28"/>
              </w:rPr>
              <w:t>2019</w:t>
            </w:r>
          </w:p>
        </w:tc>
        <w:tc>
          <w:tcPr>
            <w:tcW w:w="13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>
            <w:pPr>
              <w:pStyle w:val="TableParagraph"/>
              <w:spacing w:line="308" w:lineRule="exact"/>
              <w:ind w:right="1"/>
              <w:jc w:val="center"/>
              <w:rPr>
                <w:rFonts w:ascii="微软雅黑" w:hAnsi="微软雅黑" w:cs="微软雅黑" w:eastAsia="微软雅黑" w:hint="default"/>
                <w:sz w:val="20"/>
                <w:szCs w:val="20"/>
              </w:rPr>
            </w:pPr>
            <w:r>
              <w:rPr>
                <w:rFonts w:ascii="微软雅黑" w:hAnsi="微软雅黑" w:cs="微软雅黑" w:eastAsia="微软雅黑" w:hint="default"/>
                <w:sz w:val="20"/>
                <w:szCs w:val="20"/>
              </w:rPr>
              <w:t>兄弟单位：甘肃九泰商贸有限公司、甘肃喜匠科技有限公司、甘肃好快物业有限公司、临洮六禾生态农牧发展有限公司、国台兰州旗舰店</w:t>
            </w:r>
          </w:p>
        </w:tc>
      </w:tr>
    </w:tbl>
    <w:p>
      <w:pPr>
        <w:spacing w:after="0" w:line="308" w:lineRule="exact"/>
        <w:jc w:val="center"/>
        <w:rPr>
          <w:rFonts w:ascii="微软雅黑" w:hAnsi="微软雅黑" w:cs="微软雅黑" w:eastAsia="微软雅黑" w:hint="default"/>
          <w:sz w:val="20"/>
          <w:szCs w:val="20"/>
        </w:rPr>
        <w:sectPr>
          <w:pgSz w:w="14400" w:h="10800" w:orient="landscape"/>
          <w:pgMar w:top="18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  <w:r>
        <w:rPr/>
        <w:pict>
          <v:group style="position:absolute;margin-left:0pt;margin-top:0pt;width:720pt;height:540pt;mso-position-horizontal-relative:page;mso-position-vertical-relative:page;z-index:1144" coordorigin="0,0" coordsize="14400,10800">
            <v:shape style="position:absolute;left:0;top:0;width:14400;height:10800" type="#_x0000_t75" stroked="false">
              <v:imagedata r:id="rId11" o:title=""/>
            </v:shape>
            <v:shape style="position:absolute;left:132;top:9442;width:5782;height:1231" type="#_x0000_t75" stroked="false">
              <v:imagedata r:id="rId12" o:title=""/>
            </v:shape>
            <v:shape style="position:absolute;left:1733;top:5590;width:7463;height:791" type="#_x0000_t75" stroked="false">
              <v:imagedata r:id="rId13" o:title=""/>
            </v:shape>
            <v:shape style="position:absolute;left:9006;top:5591;width:1001;height:787" type="#_x0000_t75" stroked="false">
              <v:imagedata r:id="rId14" o:title=""/>
            </v:shape>
            <v:shape style="position:absolute;left:9782;top:5590;width:3465;height:794" type="#_x0000_t75" stroked="false">
              <v:imagedata r:id="rId15" o:title=""/>
            </v:shape>
            <v:shape style="position:absolute;left:1619;top:6266;width:8914;height:1200" type="#_x0000_t75" stroked="false">
              <v:imagedata r:id="rId16" o:title=""/>
            </v:shape>
            <v:shape style="position:absolute;left:10541;top:6853;width:411;height:527" type="#_x0000_t75" stroked="false">
              <v:imagedata r:id="rId17" o:title=""/>
            </v:shape>
            <v:shape style="position:absolute;left:10695;top:6831;width:2437;height:549" type="#_x0000_t75" stroked="false">
              <v:imagedata r:id="rId18" o:title=""/>
            </v:shape>
            <v:shape style="position:absolute;left:1643;top:6290;width:8866;height:1152" type="#_x0000_t75" stroked="false">
              <v:imagedata r:id="rId19" o:title=""/>
            </v:shape>
            <v:shape style="position:absolute;left:1643;top:6529;width:8626;height:912" type="#_x0000_t75" stroked="false">
              <v:imagedata r:id="rId20" o:title=""/>
            </v:shape>
            <v:shape style="position:absolute;left:1757;top:5614;width:7415;height:743" type="#_x0000_t75" stroked="false">
              <v:imagedata r:id="rId21" o:title=""/>
            </v:shape>
            <v:shape style="position:absolute;left:1757;top:5854;width:7176;height:503" type="#_x0000_t75" stroked="false">
              <v:imagedata r:id="rId22" o:title=""/>
            </v:shape>
            <v:shape style="position:absolute;left:9030;top:5615;width:953;height:739" type="#_x0000_t75" stroked="false">
              <v:imagedata r:id="rId23" o:title=""/>
            </v:shape>
            <v:shape style="position:absolute;left:9030;top:5855;width:713;height:500" type="#_x0000_t75" stroked="false">
              <v:imagedata r:id="rId24" o:title=""/>
            </v:shape>
            <v:shape style="position:absolute;left:9806;top:5614;width:3417;height:746" type="#_x0000_t75" stroked="false">
              <v:imagedata r:id="rId25" o:title=""/>
            </v:shape>
            <v:shape style="position:absolute;left:9806;top:5854;width:3177;height:506" type="#_x0000_t75" stroked="false">
              <v:imagedata r:id="rId26" o:title=""/>
            </v:shape>
            <v:shape style="position:absolute;left:10565;top:6877;width:363;height:479" type="#_x0000_t75" stroked="false">
              <v:imagedata r:id="rId27" o:title=""/>
            </v:shape>
            <v:shape style="position:absolute;left:10565;top:7117;width:123;height:239" type="#_x0000_t75" stroked="false">
              <v:imagedata r:id="rId28" o:title=""/>
            </v:shape>
            <v:shape style="position:absolute;left:10719;top:6855;width:2389;height:501" type="#_x0000_t75" stroked="false">
              <v:imagedata r:id="rId29" o:title=""/>
            </v:shape>
            <v:shape style="position:absolute;left:10719;top:7095;width:2149;height:261" type="#_x0000_t75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0pt;margin-top:0pt;width:720pt;height:540pt;mso-position-horizontal-relative:page;mso-position-vertical-relative:page;z-index:1168" coordorigin="0,0" coordsize="14400,10800">
            <v:shape style="position:absolute;left:0;top:0;width:14400;height:10800" coordorigin="0,0" coordsize="14400,10800" path="m0,0l14400,0,14400,10800,0,10800,0,0x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group style="position:absolute;margin-left:0pt;margin-top:0pt;width:720pt;height:540pt;mso-position-horizontal-relative:page;mso-position-vertical-relative:page;z-index:1192" coordorigin="0,0" coordsize="14400,10800">
            <v:shape style="position:absolute;left:0;top:0;width:14400;height:10800" coordorigin="0,0" coordsize="14400,10800" path="m0,20l0,0,20,0,0,20xe" filled="true" fillcolor="#385d89" stroked="false">
              <v:path arrowok="t"/>
              <v:fill type="solid"/>
            </v:shape>
            <v:shape style="position:absolute;left:0;top:0;width:14400;height:10800" coordorigin="0,0" coordsize="14400,10800" path="m14380,10800l20,10800,20,0,14380,0,14380,10800xe" filled="true" fillcolor="#385d89" stroked="false">
              <v:path arrowok="t"/>
              <v:fill type="solid"/>
            </v:shape>
            <v:shape style="position:absolute;left:0;top:0;width:14400;height:10800" coordorigin="0,0" coordsize="14400,10800" path="m14400,20l14380,0,14400,0,14400,20xe" filled="true" fillcolor="#385d89" stroked="false">
              <v:path arrowok="t"/>
              <v:fill type="solid"/>
            </v:shape>
            <v:shape style="position:absolute;left:0;top:0;width:14400;height:10800" coordorigin="0,0" coordsize="14400,10800" path="m20,10780l0,10780,0,20,20,20,20,10780xe" filled="true" fillcolor="#385d89" stroked="false">
              <v:path arrowok="t"/>
              <v:fill type="solid"/>
            </v:shape>
            <v:shape style="position:absolute;left:0;top:0;width:14400;height:10800" coordorigin="0,0" coordsize="14400,10800" path="m14400,10780l14380,10780,14380,20,14400,20,14400,10780xe" filled="true" fillcolor="#385d89" stroked="false">
              <v:path arrowok="t"/>
              <v:fill type="solid"/>
            </v:shape>
            <v:shape style="position:absolute;left:0;top:0;width:14400;height:10800" coordorigin="0,0" coordsize="14400,10800" path="m20,10800l0,10800,0,10780,20,10800xe" filled="true" fillcolor="#385d89" stroked="false">
              <v:path arrowok="t"/>
              <v:fill type="solid"/>
            </v:shape>
            <v:shape style="position:absolute;left:0;top:0;width:14400;height:10800" coordorigin="0,0" coordsize="14400,10800" path="m14400,10800l14380,10800,14400,10780,14400,10800xe" filled="true" fillcolor="#385d89" stroked="false">
              <v:path arrowok="t"/>
              <v:fill type="solid"/>
            </v:shape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4400" w:h="10800" w:orient="landscape"/>
          <w:pgMar w:top="1000" w:bottom="280" w:left="2060" w:right="2060"/>
        </w:sectPr>
      </w:pPr>
    </w:p>
    <w:p>
      <w:pPr>
        <w:spacing w:line="846" w:lineRule="exact" w:before="0"/>
        <w:ind w:left="426" w:right="805" w:firstLine="0"/>
        <w:jc w:val="left"/>
        <w:rPr>
          <w:rFonts w:ascii="微软雅黑" w:hAnsi="微软雅黑" w:cs="微软雅黑" w:eastAsia="微软雅黑" w:hint="default"/>
          <w:sz w:val="72"/>
          <w:szCs w:val="72"/>
        </w:rPr>
      </w:pPr>
      <w:r>
        <w:rPr/>
        <w:pict>
          <v:group style="position:absolute;margin-left:0pt;margin-top:50.882999pt;width:720pt;height:.1pt;mso-position-horizontal-relative:page;mso-position-vertical-relative:paragraph;z-index:1240" coordorigin="0,1018" coordsize="14400,2">
            <v:shape style="position:absolute;left:0;top:1018;width:14400;height:2" coordorigin="0,1018" coordsize="14400,0" path="m0,1018l14400,1018e" filled="false" stroked="true" strokeweight="4.0pt" strokecolor="#c00000">
              <v:path arrowok="t"/>
            </v:shape>
            <w10:wrap type="none"/>
          </v:group>
        </w:pict>
      </w:r>
      <w:r>
        <w:rPr>
          <w:rFonts w:ascii="微软雅黑" w:hAnsi="微软雅黑" w:cs="微软雅黑" w:eastAsia="微软雅黑" w:hint="default"/>
          <w:b/>
          <w:bCs/>
          <w:sz w:val="56"/>
          <w:szCs w:val="56"/>
        </w:rPr>
        <w:t>走进伟立/</w:t>
      </w:r>
      <w:r>
        <w:rPr>
          <w:rFonts w:ascii="微软雅黑" w:hAnsi="微软雅黑" w:cs="微软雅黑" w:eastAsia="微软雅黑" w:hint="default"/>
          <w:b/>
          <w:bCs/>
          <w:color w:val="FF0000"/>
          <w:sz w:val="72"/>
          <w:szCs w:val="72"/>
        </w:rPr>
        <w:t>团队介绍</w:t>
      </w:r>
      <w:r>
        <w:rPr>
          <w:rFonts w:ascii="微软雅黑" w:hAnsi="微软雅黑" w:cs="微软雅黑" w:eastAsia="微软雅黑" w:hint="default"/>
          <w:sz w:val="72"/>
          <w:szCs w:val="72"/>
        </w:rPr>
      </w: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12"/>
        <w:rPr>
          <w:rFonts w:ascii="微软雅黑" w:hAnsi="微软雅黑" w:cs="微软雅黑" w:eastAsia="微软雅黑" w:hint="default"/>
          <w:b/>
          <w:bCs/>
          <w:sz w:val="10"/>
          <w:szCs w:val="10"/>
        </w:rPr>
      </w:pPr>
    </w:p>
    <w:p>
      <w:pPr>
        <w:spacing w:after="0" w:line="240" w:lineRule="auto"/>
        <w:rPr>
          <w:rFonts w:ascii="微软雅黑" w:hAnsi="微软雅黑" w:cs="微软雅黑" w:eastAsia="微软雅黑" w:hint="default"/>
          <w:sz w:val="10"/>
          <w:szCs w:val="10"/>
        </w:rPr>
        <w:sectPr>
          <w:pgSz w:w="14400" w:h="10800" w:orient="landscape"/>
          <w:pgMar w:top="300" w:bottom="280" w:left="0" w:right="0"/>
        </w:sectPr>
      </w:pPr>
    </w:p>
    <w:p>
      <w:pPr>
        <w:spacing w:line="240" w:lineRule="auto" w:before="12"/>
        <w:rPr>
          <w:rFonts w:ascii="微软雅黑" w:hAnsi="微软雅黑" w:cs="微软雅黑" w:eastAsia="微软雅黑" w:hint="default"/>
          <w:b/>
          <w:bCs/>
          <w:sz w:val="19"/>
          <w:szCs w:val="19"/>
        </w:rPr>
      </w:pPr>
    </w:p>
    <w:p>
      <w:pPr>
        <w:spacing w:line="165" w:lineRule="auto" w:before="0"/>
        <w:ind w:left="1105" w:right="0" w:firstLine="0"/>
        <w:jc w:val="center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rFonts w:ascii="微软雅黑" w:hAnsi="微软雅黑" w:cs="微软雅黑" w:eastAsia="微软雅黑" w:hint="default"/>
          <w:spacing w:val="-1"/>
          <w:sz w:val="28"/>
          <w:szCs w:val="28"/>
        </w:rPr>
        <w:t>售后员工,</w:t>
      </w:r>
      <w:r>
        <w:rPr>
          <w:rFonts w:ascii="微软雅黑" w:hAnsi="微软雅黑" w:cs="微软雅黑" w:eastAsia="微软雅黑" w:hint="default"/>
          <w:spacing w:val="-79"/>
          <w:sz w:val="28"/>
          <w:szCs w:val="28"/>
        </w:rPr>
        <w:t> </w:t>
      </w:r>
      <w:r>
        <w:rPr>
          <w:rFonts w:ascii="微软雅黑" w:hAnsi="微软雅黑" w:cs="微软雅黑" w:eastAsia="微软雅黑" w:hint="default"/>
          <w:spacing w:val="-79"/>
          <w:sz w:val="28"/>
          <w:szCs w:val="28"/>
        </w:rPr>
      </w:r>
      <w:r>
        <w:rPr>
          <w:rFonts w:ascii="微软雅黑" w:hAnsi="微软雅黑" w:cs="微软雅黑" w:eastAsia="微软雅黑" w:hint="default"/>
          <w:sz w:val="28"/>
          <w:szCs w:val="28"/>
        </w:rPr>
        <w:t>19人,</w:t>
      </w:r>
    </w:p>
    <w:p>
      <w:pPr>
        <w:spacing w:line="359" w:lineRule="exact" w:before="0"/>
        <w:ind w:left="1106" w:right="0" w:firstLine="0"/>
        <w:jc w:val="center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rFonts w:ascii="微软雅黑"/>
          <w:sz w:val="28"/>
        </w:rPr>
        <w:t>34%</w:t>
      </w:r>
    </w:p>
    <w:p>
      <w:pPr>
        <w:spacing w:line="240" w:lineRule="auto" w:before="0"/>
        <w:rPr>
          <w:rFonts w:ascii="微软雅黑" w:hAnsi="微软雅黑" w:cs="微软雅黑" w:eastAsia="微软雅黑" w:hint="default"/>
          <w:sz w:val="36"/>
          <w:szCs w:val="36"/>
        </w:rPr>
      </w:pPr>
      <w:r>
        <w:rPr/>
        <w:br w:type="column"/>
      </w:r>
      <w:r>
        <w:rPr>
          <w:rFonts w:ascii="微软雅黑"/>
          <w:sz w:val="36"/>
        </w:rPr>
      </w:r>
    </w:p>
    <w:p>
      <w:pPr>
        <w:spacing w:line="240" w:lineRule="auto" w:before="0"/>
        <w:rPr>
          <w:rFonts w:ascii="微软雅黑" w:hAnsi="微软雅黑" w:cs="微软雅黑" w:eastAsia="微软雅黑" w:hint="default"/>
          <w:sz w:val="36"/>
          <w:szCs w:val="36"/>
        </w:rPr>
      </w:pPr>
    </w:p>
    <w:p>
      <w:pPr>
        <w:spacing w:line="240" w:lineRule="auto" w:before="8"/>
        <w:rPr>
          <w:rFonts w:ascii="微软雅黑" w:hAnsi="微软雅黑" w:cs="微软雅黑" w:eastAsia="微软雅黑" w:hint="default"/>
          <w:sz w:val="50"/>
          <w:szCs w:val="50"/>
        </w:rPr>
      </w:pPr>
    </w:p>
    <w:p>
      <w:pPr>
        <w:spacing w:line="165" w:lineRule="auto" w:before="0"/>
        <w:ind w:left="173" w:right="0" w:hanging="1"/>
        <w:jc w:val="center"/>
        <w:rPr>
          <w:rFonts w:ascii="微软雅黑" w:hAnsi="微软雅黑" w:cs="微软雅黑" w:eastAsia="微软雅黑" w:hint="default"/>
          <w:sz w:val="36"/>
          <w:szCs w:val="36"/>
        </w:rPr>
      </w:pPr>
      <w:r>
        <w:rPr>
          <w:rFonts w:ascii="微软雅黑" w:hAnsi="微软雅黑" w:cs="微软雅黑" w:eastAsia="微软雅黑" w:hint="default"/>
          <w:sz w:val="36"/>
          <w:szCs w:val="36"/>
        </w:rPr>
        <w:t>销售员 工 , 14</w:t>
      </w:r>
    </w:p>
    <w:p>
      <w:pPr>
        <w:spacing w:line="165" w:lineRule="auto" w:before="3"/>
        <w:ind w:left="343" w:right="168" w:firstLine="0"/>
        <w:jc w:val="center"/>
        <w:rPr>
          <w:rFonts w:ascii="微软雅黑" w:hAnsi="微软雅黑" w:cs="微软雅黑" w:eastAsia="微软雅黑" w:hint="default"/>
          <w:sz w:val="36"/>
          <w:szCs w:val="36"/>
        </w:rPr>
      </w:pPr>
      <w:r>
        <w:rPr>
          <w:rFonts w:ascii="微软雅黑" w:hAnsi="微软雅黑" w:cs="微软雅黑" w:eastAsia="微软雅黑" w:hint="default"/>
          <w:sz w:val="36"/>
          <w:szCs w:val="36"/>
        </w:rPr>
        <w:t>人,</w:t>
      </w:r>
      <w:r>
        <w:rPr>
          <w:rFonts w:ascii="微软雅黑" w:hAnsi="微软雅黑" w:cs="微软雅黑" w:eastAsia="微软雅黑" w:hint="default"/>
          <w:w w:val="99"/>
          <w:sz w:val="36"/>
          <w:szCs w:val="36"/>
        </w:rPr>
        <w:t> </w:t>
      </w:r>
      <w:r>
        <w:rPr>
          <w:rFonts w:ascii="微软雅黑" w:hAnsi="微软雅黑" w:cs="微软雅黑" w:eastAsia="微软雅黑" w:hint="default"/>
          <w:sz w:val="36"/>
          <w:szCs w:val="36"/>
        </w:rPr>
        <w:t>25%</w:t>
      </w:r>
    </w:p>
    <w:p>
      <w:pPr>
        <w:spacing w:line="165" w:lineRule="auto" w:before="24"/>
        <w:ind w:left="385" w:right="0" w:firstLine="66"/>
        <w:jc w:val="both"/>
        <w:rPr>
          <w:rFonts w:ascii="微软雅黑" w:hAnsi="微软雅黑" w:cs="微软雅黑" w:eastAsia="微软雅黑" w:hint="default"/>
          <w:sz w:val="36"/>
          <w:szCs w:val="36"/>
        </w:rPr>
      </w:pPr>
      <w:r>
        <w:rPr/>
        <w:br w:type="column"/>
      </w:r>
      <w:r>
        <w:rPr>
          <w:rFonts w:ascii="微软雅黑" w:hAnsi="微软雅黑" w:cs="微软雅黑" w:eastAsia="微软雅黑" w:hint="default"/>
          <w:sz w:val="36"/>
          <w:szCs w:val="36"/>
        </w:rPr>
        <w:t>管理人 员, 7人,</w:t>
      </w:r>
      <w:r>
        <w:rPr>
          <w:rFonts w:ascii="微软雅黑" w:hAnsi="微软雅黑" w:cs="微软雅黑" w:eastAsia="微软雅黑" w:hint="default"/>
          <w:w w:val="99"/>
          <w:sz w:val="36"/>
          <w:szCs w:val="36"/>
        </w:rPr>
        <w:t> </w:t>
      </w:r>
      <w:r>
        <w:rPr>
          <w:rFonts w:ascii="微软雅黑" w:hAnsi="微软雅黑" w:cs="微软雅黑" w:eastAsia="微软雅黑" w:hint="default"/>
          <w:sz w:val="36"/>
          <w:szCs w:val="36"/>
        </w:rPr>
        <w:t>13%</w:t>
      </w:r>
    </w:p>
    <w:p>
      <w:pPr>
        <w:spacing w:line="240" w:lineRule="auto" w:before="0"/>
        <w:rPr>
          <w:rFonts w:ascii="微软雅黑" w:hAnsi="微软雅黑" w:cs="微软雅黑" w:eastAsia="微软雅黑" w:hint="default"/>
          <w:sz w:val="36"/>
          <w:szCs w:val="36"/>
        </w:rPr>
      </w:pPr>
      <w:r>
        <w:rPr/>
        <w:br w:type="column"/>
      </w:r>
      <w:r>
        <w:rPr>
          <w:rFonts w:ascii="微软雅黑"/>
          <w:sz w:val="36"/>
        </w:rPr>
      </w:r>
    </w:p>
    <w:p>
      <w:pPr>
        <w:spacing w:line="240" w:lineRule="auto" w:before="0"/>
        <w:rPr>
          <w:rFonts w:ascii="微软雅黑" w:hAnsi="微软雅黑" w:cs="微软雅黑" w:eastAsia="微软雅黑" w:hint="default"/>
          <w:sz w:val="36"/>
          <w:szCs w:val="36"/>
        </w:rPr>
      </w:pPr>
    </w:p>
    <w:p>
      <w:pPr>
        <w:spacing w:line="240" w:lineRule="auto" w:before="6"/>
        <w:rPr>
          <w:rFonts w:ascii="微软雅黑" w:hAnsi="微软雅黑" w:cs="微软雅黑" w:eastAsia="微软雅黑" w:hint="default"/>
          <w:sz w:val="25"/>
          <w:szCs w:val="25"/>
        </w:rPr>
      </w:pPr>
    </w:p>
    <w:p>
      <w:pPr>
        <w:spacing w:line="165" w:lineRule="auto" w:before="0"/>
        <w:ind w:left="410" w:right="0" w:hanging="105"/>
        <w:jc w:val="both"/>
        <w:rPr>
          <w:rFonts w:ascii="微软雅黑" w:hAnsi="微软雅黑" w:cs="微软雅黑" w:eastAsia="微软雅黑" w:hint="default"/>
          <w:sz w:val="36"/>
          <w:szCs w:val="36"/>
        </w:rPr>
      </w:pPr>
      <w:r>
        <w:rPr>
          <w:rFonts w:ascii="微软雅黑" w:hAnsi="微软雅黑" w:cs="微软雅黑" w:eastAsia="微软雅黑" w:hint="default"/>
          <w:sz w:val="36"/>
          <w:szCs w:val="36"/>
        </w:rPr>
        <w:t>内勤及 其他,</w:t>
      </w:r>
      <w:r>
        <w:rPr>
          <w:rFonts w:ascii="微软雅黑" w:hAnsi="微软雅黑" w:cs="微软雅黑" w:eastAsia="微软雅黑" w:hint="default"/>
          <w:w w:val="99"/>
          <w:sz w:val="36"/>
          <w:szCs w:val="36"/>
        </w:rPr>
        <w:t> </w:t>
      </w:r>
      <w:r>
        <w:rPr>
          <w:rFonts w:ascii="微软雅黑" w:hAnsi="微软雅黑" w:cs="微软雅黑" w:eastAsia="微软雅黑" w:hint="default"/>
          <w:sz w:val="36"/>
          <w:szCs w:val="36"/>
        </w:rPr>
        <w:t>14人,</w:t>
      </w:r>
    </w:p>
    <w:p>
      <w:pPr>
        <w:spacing w:line="461" w:lineRule="exact" w:before="0"/>
        <w:ind w:left="474" w:right="0" w:firstLine="0"/>
        <w:jc w:val="left"/>
        <w:rPr>
          <w:rFonts w:ascii="微软雅黑" w:hAnsi="微软雅黑" w:cs="微软雅黑" w:eastAsia="微软雅黑" w:hint="default"/>
          <w:sz w:val="36"/>
          <w:szCs w:val="36"/>
        </w:rPr>
      </w:pPr>
      <w:r>
        <w:rPr>
          <w:rFonts w:ascii="微软雅黑"/>
          <w:sz w:val="36"/>
        </w:rPr>
        <w:t>25%</w:t>
      </w:r>
    </w:p>
    <w:p>
      <w:pPr>
        <w:spacing w:line="240" w:lineRule="auto" w:before="10"/>
        <w:rPr>
          <w:rFonts w:ascii="微软雅黑" w:hAnsi="微软雅黑" w:cs="微软雅黑" w:eastAsia="微软雅黑" w:hint="default"/>
          <w:sz w:val="29"/>
          <w:szCs w:val="29"/>
        </w:rPr>
      </w:pPr>
      <w:r>
        <w:rPr/>
        <w:br w:type="column"/>
      </w:r>
      <w:r>
        <w:rPr>
          <w:rFonts w:ascii="微软雅黑"/>
          <w:sz w:val="29"/>
        </w:rPr>
      </w:r>
    </w:p>
    <w:p>
      <w:pPr>
        <w:pStyle w:val="BodyText"/>
        <w:spacing w:line="500" w:lineRule="exact"/>
        <w:ind w:left="1105" w:right="0"/>
        <w:jc w:val="left"/>
      </w:pPr>
      <w:r>
        <w:rPr/>
        <w:t>截止2018年6月，甘肃伟立在职员工55</w:t>
      </w:r>
      <w:r>
        <w:rPr>
          <w:w w:val="99"/>
        </w:rPr>
        <w:t> </w:t>
      </w:r>
      <w:r>
        <w:rPr>
          <w:w w:val="95"/>
        </w:rPr>
        <w:t>名，从图中可看出结构合理、队伍精炼，</w:t>
      </w:r>
      <w:r>
        <w:rPr>
          <w:spacing w:val="17"/>
          <w:w w:val="95"/>
        </w:rPr>
        <w:t> </w:t>
      </w:r>
      <w:r>
        <w:rPr>
          <w:spacing w:val="17"/>
          <w:w w:val="95"/>
        </w:rPr>
      </w:r>
      <w:r>
        <w:rPr/>
        <w:t>充分体现中良好的经营理念，为公司的</w:t>
      </w:r>
      <w:r>
        <w:rPr>
          <w:w w:val="99"/>
        </w:rPr>
        <w:t> </w:t>
      </w:r>
      <w:r>
        <w:rPr/>
        <w:t>永续发展奠定了坚实的基础。</w:t>
      </w:r>
    </w:p>
    <w:p>
      <w:pPr>
        <w:spacing w:after="0" w:line="500" w:lineRule="exact"/>
        <w:jc w:val="left"/>
        <w:sectPr>
          <w:type w:val="continuous"/>
          <w:pgSz w:w="14400" w:h="10800" w:orient="landscape"/>
          <w:pgMar w:top="1000" w:bottom="280" w:left="0" w:right="0"/>
          <w:cols w:num="5" w:equalWidth="0">
            <w:col w:w="2294" w:space="40"/>
            <w:col w:w="1257" w:space="40"/>
            <w:col w:w="1597" w:space="40"/>
            <w:col w:w="1386" w:space="40"/>
            <w:col w:w="7706"/>
          </w:cols>
        </w:sectPr>
      </w:pPr>
    </w:p>
    <w:p>
      <w:pPr>
        <w:spacing w:line="240" w:lineRule="auto" w:before="3"/>
        <w:rPr>
          <w:rFonts w:ascii="微软雅黑" w:hAnsi="微软雅黑" w:cs="微软雅黑" w:eastAsia="微软雅黑" w:hint="default"/>
          <w:sz w:val="13"/>
          <w:szCs w:val="13"/>
        </w:rPr>
      </w:pPr>
    </w:p>
    <w:p>
      <w:pPr>
        <w:spacing w:after="0" w:line="240" w:lineRule="auto"/>
        <w:rPr>
          <w:rFonts w:ascii="微软雅黑" w:hAnsi="微软雅黑" w:cs="微软雅黑" w:eastAsia="微软雅黑" w:hint="default"/>
          <w:sz w:val="13"/>
          <w:szCs w:val="13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line="240" w:lineRule="auto" w:before="0"/>
        <w:rPr>
          <w:rFonts w:ascii="微软雅黑" w:hAnsi="微软雅黑" w:cs="微软雅黑" w:eastAsia="微软雅黑" w:hint="default"/>
          <w:sz w:val="32"/>
          <w:szCs w:val="32"/>
        </w:rPr>
      </w:pPr>
    </w:p>
    <w:p>
      <w:pPr>
        <w:spacing w:line="240" w:lineRule="auto" w:before="4"/>
        <w:rPr>
          <w:rFonts w:ascii="微软雅黑" w:hAnsi="微软雅黑" w:cs="微软雅黑" w:eastAsia="微软雅黑" w:hint="default"/>
          <w:sz w:val="37"/>
          <w:szCs w:val="37"/>
        </w:rPr>
      </w:pPr>
    </w:p>
    <w:p>
      <w:pPr>
        <w:pStyle w:val="BodyText"/>
        <w:spacing w:line="500" w:lineRule="exact"/>
        <w:ind w:left="880" w:right="0"/>
        <w:jc w:val="left"/>
      </w:pPr>
      <w:r>
        <w:rPr/>
        <w:t>甘肃伟立这个团队平均年龄38岁，是一支</w:t>
      </w:r>
      <w:r>
        <w:rPr>
          <w:w w:val="99"/>
        </w:rPr>
        <w:t> </w:t>
      </w:r>
      <w:r>
        <w:rPr>
          <w:w w:val="95"/>
        </w:rPr>
        <w:t>精力充沛、发展稳健、有担当、有责任感、</w:t>
      </w:r>
      <w:r>
        <w:rPr>
          <w:spacing w:val="33"/>
          <w:w w:val="95"/>
        </w:rPr>
        <w:t> </w:t>
      </w:r>
      <w:r>
        <w:rPr>
          <w:spacing w:val="33"/>
          <w:w w:val="95"/>
        </w:rPr>
      </w:r>
      <w:r>
        <w:rPr/>
        <w:t>执行力强的精良团队，在这里汇集了一批</w:t>
      </w:r>
      <w:r>
        <w:rPr>
          <w:w w:val="99"/>
        </w:rPr>
        <w:t> </w:t>
      </w:r>
      <w:r>
        <w:rPr/>
        <w:t>既能协作攻坚又能单兵作战的优秀员工。</w:t>
      </w:r>
    </w:p>
    <w:p>
      <w:pPr>
        <w:spacing w:line="240" w:lineRule="auto" w:before="0"/>
        <w:rPr>
          <w:rFonts w:ascii="微软雅黑" w:hAnsi="微软雅黑" w:cs="微软雅黑" w:eastAsia="微软雅黑" w:hint="default"/>
          <w:sz w:val="28"/>
          <w:szCs w:val="28"/>
        </w:rPr>
      </w:pPr>
      <w:r>
        <w:rPr/>
        <w:br w:type="column"/>
      </w:r>
      <w:r>
        <w:rPr>
          <w:rFonts w:ascii="微软雅黑"/>
          <w:sz w:val="28"/>
        </w:rPr>
      </w:r>
    </w:p>
    <w:p>
      <w:pPr>
        <w:spacing w:line="240" w:lineRule="auto" w:before="0"/>
        <w:rPr>
          <w:rFonts w:ascii="微软雅黑" w:hAnsi="微软雅黑" w:cs="微软雅黑" w:eastAsia="微软雅黑" w:hint="default"/>
          <w:sz w:val="28"/>
          <w:szCs w:val="28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sz w:val="28"/>
          <w:szCs w:val="28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sz w:val="28"/>
          <w:szCs w:val="28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sz w:val="28"/>
          <w:szCs w:val="28"/>
        </w:rPr>
      </w:pPr>
    </w:p>
    <w:p>
      <w:pPr>
        <w:spacing w:line="240" w:lineRule="auto" w:before="13"/>
        <w:rPr>
          <w:rFonts w:ascii="微软雅黑" w:hAnsi="微软雅黑" w:cs="微软雅黑" w:eastAsia="微软雅黑" w:hint="default"/>
          <w:sz w:val="23"/>
          <w:szCs w:val="23"/>
        </w:rPr>
      </w:pPr>
    </w:p>
    <w:p>
      <w:pPr>
        <w:spacing w:line="410" w:lineRule="exact" w:before="0"/>
        <w:ind w:left="465" w:right="-15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rFonts w:ascii="微软雅黑" w:hAnsi="微软雅黑" w:cs="微软雅黑" w:eastAsia="微软雅黑" w:hint="default"/>
          <w:spacing w:val="-1"/>
          <w:sz w:val="28"/>
          <w:szCs w:val="28"/>
        </w:rPr>
        <w:t>50岁以下,</w:t>
      </w:r>
    </w:p>
    <w:p>
      <w:pPr>
        <w:spacing w:line="410" w:lineRule="exact" w:before="0"/>
        <w:ind w:left="555" w:right="-15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rFonts w:ascii="微软雅黑"/>
          <w:sz w:val="28"/>
        </w:rPr>
        <w:t>16,</w:t>
      </w:r>
      <w:r>
        <w:rPr>
          <w:rFonts w:ascii="微软雅黑"/>
          <w:spacing w:val="-3"/>
          <w:sz w:val="28"/>
        </w:rPr>
        <w:t> </w:t>
      </w:r>
      <w:r>
        <w:rPr>
          <w:rFonts w:ascii="微软雅黑"/>
          <w:sz w:val="28"/>
        </w:rPr>
        <w:t>24%</w:t>
      </w:r>
    </w:p>
    <w:p>
      <w:pPr>
        <w:spacing w:line="325" w:lineRule="exact" w:before="0"/>
        <w:ind w:left="251" w:right="0" w:firstLine="0"/>
        <w:jc w:val="center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spacing w:val="-1"/>
        </w:rPr>
        <w:br w:type="column"/>
      </w:r>
      <w:r>
        <w:rPr>
          <w:rFonts w:ascii="微软雅黑" w:hAnsi="微软雅黑" w:cs="微软雅黑" w:eastAsia="微软雅黑" w:hint="default"/>
          <w:spacing w:val="-1"/>
          <w:sz w:val="28"/>
          <w:szCs w:val="28"/>
        </w:rPr>
        <w:t>60岁以下,</w:t>
      </w:r>
    </w:p>
    <w:p>
      <w:pPr>
        <w:spacing w:line="410" w:lineRule="exact" w:before="0"/>
        <w:ind w:left="251" w:right="0" w:firstLine="0"/>
        <w:jc w:val="center"/>
        <w:rPr>
          <w:rFonts w:ascii="微软雅黑" w:hAnsi="微软雅黑" w:cs="微软雅黑" w:eastAsia="微软雅黑" w:hint="default"/>
          <w:sz w:val="28"/>
          <w:szCs w:val="28"/>
        </w:rPr>
      </w:pPr>
      <w:r>
        <w:rPr/>
        <w:pict>
          <v:group style="position:absolute;margin-left:437.059998pt;margin-top:3.282731pt;width:169.1pt;height:169.1pt;mso-position-horizontal-relative:page;mso-position-vertical-relative:paragraph;z-index:-22480" coordorigin="8741,66" coordsize="3382,3382">
            <v:shape style="position:absolute;left:10355;top:66;width:1768;height:1845" type="#_x0000_t75" stroked="false">
              <v:imagedata r:id="rId31" o:title=""/>
            </v:shape>
            <v:shape style="position:absolute;left:9135;top:1679;width:2985;height:1768" type="#_x0000_t75" stroked="false">
              <v:imagedata r:id="rId32" o:title=""/>
            </v:shape>
            <v:shape style="position:absolute;left:8741;top:511;width:1768;height:2379" type="#_x0000_t75" stroked="false">
              <v:imagedata r:id="rId33" o:title=""/>
            </v:shape>
            <v:shape style="position:absolute;left:9241;top:66;width:1268;height:1768" type="#_x0000_t75" stroked="false">
              <v:imagedata r:id="rId34" o:title=""/>
            </v:shape>
            <v:shape style="position:absolute;left:10355;top:66;width:1768;height:1845" type="#_x0000_t75" stroked="false">
              <v:imagedata r:id="rId35" o:title=""/>
            </v:shape>
            <v:shape style="position:absolute;left:9135;top:1679;width:2985;height:1768" type="#_x0000_t75" stroked="false">
              <v:imagedata r:id="rId36" o:title=""/>
            </v:shape>
            <v:shape style="position:absolute;left:8741;top:511;width:1768;height:2379" type="#_x0000_t75" stroked="false">
              <v:imagedata r:id="rId37" o:title=""/>
            </v:shape>
            <v:shape style="position:absolute;left:9241;top:66;width:1268;height:1768" type="#_x0000_t75" stroked="false">
              <v:imagedata r:id="rId38" o:title=""/>
            </v:shape>
            <v:group style="position:absolute;left:11599;top:552;width:422;height:63" coordorigin="11599,552" coordsize="422,63">
              <v:shape style="position:absolute;left:11599;top:552;width:422;height:63" coordorigin="11599,552" coordsize="422,63" path="m11601,614l11599,599,11919,552,12020,552,12020,567,11921,567,11920,567,11921,567,11601,614xe" filled="true" fillcolor="#000000" stroked="false">
                <v:path arrowok="t"/>
                <v:fill type="solid"/>
              </v:shape>
              <v:shape style="position:absolute;left:11599;top:552;width:422;height:63" coordorigin="11599,552" coordsize="422,63" path="m11921,567l11920,567,11921,567,11921,567xe" filled="true" fillcolor="#000000" stroked="false">
                <v:path arrowok="t"/>
                <v:fill type="solid"/>
              </v:shape>
              <v:shape style="position:absolute;left:11599;top:552;width:422;height:63" coordorigin="11599,552" coordsize="422,63" path="m12020,567l11921,567,11921,567,12020,567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09.815002pt;margin-top:-201.262268pt;width:165.8pt;height:163pt;mso-position-horizontal-relative:page;mso-position-vertical-relative:paragraph;z-index:-22432" coordorigin="2196,-4025" coordsize="3316,3260">
            <v:shape style="position:absolute;left:3749;top:-4025;width:1114;height:1707" type="#_x0000_t75" stroked="false">
              <v:imagedata r:id="rId39" o:title=""/>
            </v:shape>
            <v:shape style="position:absolute;left:3749;top:-3693;width:1707;height:2865" type="#_x0000_t75" stroked="false">
              <v:imagedata r:id="rId40" o:title=""/>
            </v:shape>
            <v:shape style="position:absolute;left:2403;top:-2472;width:1937;height:1707" type="#_x0000_t75" stroked="false">
              <v:imagedata r:id="rId41" o:title=""/>
            </v:shape>
            <v:shape style="position:absolute;left:2196;top:-4025;width:1707;height:2484" type="#_x0000_t75" stroked="false">
              <v:imagedata r:id="rId42" o:title=""/>
            </v:shape>
            <v:shape style="position:absolute;left:3749;top:-4025;width:1114;height:1707" type="#_x0000_t75" stroked="false">
              <v:imagedata r:id="rId43" o:title=""/>
            </v:shape>
            <v:shape style="position:absolute;left:3749;top:-3693;width:1707;height:2865" type="#_x0000_t75" stroked="false">
              <v:imagedata r:id="rId44" o:title=""/>
            </v:shape>
            <v:shape style="position:absolute;left:2403;top:-2472;width:1937;height:1707" type="#_x0000_t75" stroked="false">
              <v:imagedata r:id="rId45" o:title=""/>
            </v:shape>
            <v:shape style="position:absolute;left:2196;top:-4025;width:1707;height:2484" type="#_x0000_t75" stroked="false">
              <v:imagedata r:id="rId46" o:title=""/>
            </v:shape>
            <v:shape style="position:absolute;left:5343;top:-2139;width:168;height:326" type="#_x0000_t75" stroked="false">
              <v:imagedata r:id="rId47" o:title=""/>
            </v:shape>
            <v:shape style="position:absolute;left:2353;top:-3535;width:136;height:328" type="#_x0000_t75" stroked="false">
              <v:imagedata r:id="rId48" o:title=""/>
            </v:shape>
            <w10:wrap type="none"/>
          </v:group>
        </w:pict>
      </w:r>
      <w:r>
        <w:rPr>
          <w:rFonts w:ascii="微软雅黑"/>
          <w:sz w:val="28"/>
        </w:rPr>
        <w:t>8,</w:t>
      </w:r>
      <w:r>
        <w:rPr>
          <w:rFonts w:ascii="微软雅黑"/>
          <w:spacing w:val="-2"/>
          <w:sz w:val="28"/>
        </w:rPr>
        <w:t> </w:t>
      </w:r>
      <w:r>
        <w:rPr>
          <w:rFonts w:ascii="微软雅黑"/>
          <w:sz w:val="28"/>
        </w:rPr>
        <w:t>12%</w:t>
      </w:r>
    </w:p>
    <w:p>
      <w:pPr>
        <w:spacing w:line="240" w:lineRule="auto" w:before="3"/>
        <w:rPr>
          <w:rFonts w:ascii="微软雅黑" w:hAnsi="微软雅黑" w:cs="微软雅黑" w:eastAsia="微软雅黑" w:hint="default"/>
          <w:sz w:val="23"/>
          <w:szCs w:val="23"/>
        </w:rPr>
      </w:pPr>
      <w:r>
        <w:rPr/>
        <w:br w:type="column"/>
      </w:r>
      <w:r>
        <w:rPr>
          <w:rFonts w:ascii="微软雅黑"/>
          <w:sz w:val="23"/>
        </w:rPr>
      </w:r>
    </w:p>
    <w:p>
      <w:pPr>
        <w:spacing w:line="410" w:lineRule="exact" w:before="0"/>
        <w:ind w:left="1224" w:right="0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rFonts w:ascii="微软雅黑" w:hAnsi="微软雅黑" w:cs="微软雅黑" w:eastAsia="微软雅黑" w:hint="default"/>
          <w:sz w:val="28"/>
          <w:szCs w:val="28"/>
        </w:rPr>
        <w:t>30岁以下,</w:t>
      </w:r>
    </w:p>
    <w:p>
      <w:pPr>
        <w:spacing w:line="410" w:lineRule="exact" w:before="0"/>
        <w:ind w:left="1314" w:right="0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rFonts w:ascii="微软雅黑"/>
          <w:sz w:val="28"/>
        </w:rPr>
        <w:t>17,</w:t>
      </w:r>
      <w:r>
        <w:rPr>
          <w:rFonts w:ascii="微软雅黑"/>
          <w:spacing w:val="-3"/>
          <w:sz w:val="28"/>
        </w:rPr>
        <w:t> </w:t>
      </w:r>
      <w:r>
        <w:rPr>
          <w:rFonts w:ascii="微软雅黑"/>
          <w:sz w:val="28"/>
        </w:rPr>
        <w:t>26%</w:t>
      </w:r>
    </w:p>
    <w:p>
      <w:pPr>
        <w:spacing w:line="240" w:lineRule="auto" w:before="0"/>
        <w:rPr>
          <w:rFonts w:ascii="微软雅黑" w:hAnsi="微软雅黑" w:cs="微软雅黑" w:eastAsia="微软雅黑" w:hint="default"/>
          <w:sz w:val="28"/>
          <w:szCs w:val="28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sz w:val="28"/>
          <w:szCs w:val="28"/>
        </w:rPr>
      </w:pPr>
    </w:p>
    <w:p>
      <w:pPr>
        <w:spacing w:line="240" w:lineRule="auto" w:before="9"/>
        <w:rPr>
          <w:rFonts w:ascii="微软雅黑" w:hAnsi="微软雅黑" w:cs="微软雅黑" w:eastAsia="微软雅黑" w:hint="default"/>
          <w:sz w:val="21"/>
          <w:szCs w:val="21"/>
        </w:rPr>
      </w:pPr>
    </w:p>
    <w:p>
      <w:pPr>
        <w:spacing w:line="410" w:lineRule="exact" w:before="0"/>
        <w:ind w:left="880" w:right="0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rFonts w:ascii="微软雅黑" w:hAnsi="微软雅黑" w:cs="微软雅黑" w:eastAsia="微软雅黑" w:hint="default"/>
          <w:sz w:val="28"/>
          <w:szCs w:val="28"/>
        </w:rPr>
        <w:t>40岁以下,</w:t>
      </w:r>
    </w:p>
    <w:p>
      <w:pPr>
        <w:spacing w:line="410" w:lineRule="exact" w:before="0"/>
        <w:ind w:left="970" w:right="0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rFonts w:ascii="微软雅黑"/>
          <w:sz w:val="28"/>
        </w:rPr>
        <w:t>25,</w:t>
      </w:r>
      <w:r>
        <w:rPr>
          <w:rFonts w:ascii="微软雅黑"/>
          <w:spacing w:val="-3"/>
          <w:sz w:val="28"/>
        </w:rPr>
        <w:t> </w:t>
      </w:r>
      <w:r>
        <w:rPr>
          <w:rFonts w:ascii="微软雅黑"/>
          <w:sz w:val="28"/>
        </w:rPr>
        <w:t>38%</w:t>
      </w:r>
    </w:p>
    <w:p>
      <w:pPr>
        <w:spacing w:after="0" w:line="410" w:lineRule="exact"/>
        <w:jc w:val="left"/>
        <w:rPr>
          <w:rFonts w:ascii="微软雅黑" w:hAnsi="微软雅黑" w:cs="微软雅黑" w:eastAsia="微软雅黑" w:hint="default"/>
          <w:sz w:val="28"/>
          <w:szCs w:val="28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6960" w:space="40"/>
            <w:col w:w="1701" w:space="40"/>
            <w:col w:w="1487" w:space="628"/>
            <w:col w:w="3544"/>
          </w:cols>
        </w:sectPr>
      </w:pPr>
    </w:p>
    <w:p>
      <w:pPr>
        <w:spacing w:line="240" w:lineRule="auto" w:before="4"/>
        <w:rPr>
          <w:rFonts w:ascii="微软雅黑" w:hAnsi="微软雅黑" w:cs="微软雅黑" w:eastAsia="微软雅黑" w:hint="default"/>
          <w:sz w:val="16"/>
          <w:szCs w:val="16"/>
        </w:rPr>
      </w:pPr>
      <w:r>
        <w:rPr/>
        <w:pict>
          <v:shape style="position:absolute;margin-left:0pt;margin-top:434.160004pt;width:720pt;height:51pt;mso-position-horizontal-relative:page;mso-position-vertical-relative:page;z-index:1648" type="#_x0000_t75" stroked="false">
            <v:imagedata r:id="rId49" o:title=""/>
          </v:shape>
        </w:pict>
      </w:r>
      <w:r>
        <w:rPr/>
        <w:pict>
          <v:shape style="position:absolute;margin-left:40.233124pt;margin-top:382.553345pt;width:77.55pt;height:13.95pt;mso-position-horizontal-relative:page;mso-position-vertical-relative:page;z-index:1672;rotation:315" type="#_x0000_t136" fillcolor="#000000" stroked="f">
            <o:extrusion v:ext="view" autorotationcenter="t"/>
            <v:textpath style="font-family:&amp;quot;微软雅黑&amp;quot;;font-size:14pt;v-text-kern:t;mso-text-shadow:auto" string="1年资及以下"/>
            <w10:wrap type="none"/>
          </v:shape>
        </w:pict>
      </w:r>
      <w:r>
        <w:rPr/>
        <w:pict>
          <v:shape style="position:absolute;margin-left:112.771065pt;margin-top:367.554352pt;width:36pt;height:13.95pt;mso-position-horizontal-relative:page;mso-position-vertical-relative:page;z-index:1696;rotation:315" type="#_x0000_t136" fillcolor="#000000" stroked="f">
            <o:extrusion v:ext="view" autorotationcenter="t"/>
            <v:textpath style="font-family:&amp;quot;微软雅黑&amp;quot;;font-size:14pt;v-text-kern:t;mso-text-shadow:auto" string="2年资"/>
            <w10:wrap type="none"/>
          </v:shape>
        </w:pict>
      </w:r>
      <w:r>
        <w:rPr/>
        <w:pict>
          <v:shape style="position:absolute;margin-left:155.721069pt;margin-top:367.554352pt;width:36pt;height:13.95pt;mso-position-horizontal-relative:page;mso-position-vertical-relative:page;z-index:1720;rotation:315" type="#_x0000_t136" fillcolor="#000000" stroked="f">
            <o:extrusion v:ext="view" autorotationcenter="t"/>
            <v:textpath style="font-family:&amp;quot;微软雅黑&amp;quot;;font-size:14pt;v-text-kern:t;mso-text-shadow:auto" string="3年资"/>
            <w10:wrap type="none"/>
          </v:shape>
        </w:pict>
      </w:r>
      <w:r>
        <w:rPr/>
        <w:pict>
          <v:shape style="position:absolute;margin-left:198.671066pt;margin-top:367.554352pt;width:36pt;height:13.95pt;mso-position-horizontal-relative:page;mso-position-vertical-relative:page;z-index:1744;rotation:315" type="#_x0000_t136" fillcolor="#000000" stroked="f">
            <o:extrusion v:ext="view" autorotationcenter="t"/>
            <v:textpath style="font-family:&amp;quot;微软雅黑&amp;quot;;font-size:14pt;v-text-kern:t;mso-text-shadow:auto" string="4年资"/>
            <w10:wrap type="none"/>
          </v:shape>
        </w:pict>
      </w:r>
      <w:r>
        <w:rPr/>
        <w:pict>
          <v:shape style="position:absolute;margin-left:241.621078pt;margin-top:367.554352pt;width:36pt;height:13.95pt;mso-position-horizontal-relative:page;mso-position-vertical-relative:page;z-index:1768;rotation:315" type="#_x0000_t136" fillcolor="#000000" stroked="f">
            <o:extrusion v:ext="view" autorotationcenter="t"/>
            <v:textpath style="font-family:&amp;quot;微软雅黑&amp;quot;;font-size:14pt;v-text-kern:t;mso-text-shadow:auto" string="5年资"/>
            <w10:wrap type="none"/>
          </v:shape>
        </w:pict>
      </w:r>
      <w:r>
        <w:rPr/>
        <w:pict>
          <v:shape style="position:absolute;margin-left:284.571075pt;margin-top:367.554352pt;width:36pt;height:13.95pt;mso-position-horizontal-relative:page;mso-position-vertical-relative:page;z-index:1792;rotation:315" type="#_x0000_t136" fillcolor="#000000" stroked="f">
            <o:extrusion v:ext="view" autorotationcenter="t"/>
            <v:textpath style="font-family:&amp;quot;微软雅黑&amp;quot;;font-size:14pt;v-text-kern:t;mso-text-shadow:auto" string="6年资"/>
            <w10:wrap type="none"/>
          </v:shape>
        </w:pict>
      </w:r>
      <w:r>
        <w:rPr/>
        <w:pict>
          <v:shape style="position:absolute;margin-left:327.521088pt;margin-top:367.554352pt;width:36pt;height:13.95pt;mso-position-horizontal-relative:page;mso-position-vertical-relative:page;z-index:1816;rotation:315" type="#_x0000_t136" fillcolor="#000000" stroked="f">
            <o:extrusion v:ext="view" autorotationcenter="t"/>
            <v:textpath style="font-family:&amp;quot;微软雅黑&amp;quot;;font-size:14pt;v-text-kern:t;mso-text-shadow:auto" string="7年资"/>
            <w10:wrap type="none"/>
          </v:shape>
        </w:pict>
      </w:r>
      <w:r>
        <w:rPr/>
        <w:pict>
          <v:shape style="position:absolute;margin-left:370.471069pt;margin-top:367.554352pt;width:36pt;height:13.95pt;mso-position-horizontal-relative:page;mso-position-vertical-relative:page;z-index:1840;rotation:315" type="#_x0000_t136" fillcolor="#000000" stroked="f">
            <o:extrusion v:ext="view" autorotationcenter="t"/>
            <v:textpath style="font-family:&amp;quot;微软雅黑&amp;quot;;font-size:14pt;v-text-kern:t;mso-text-shadow:auto" string="8年资"/>
            <w10:wrap type="none"/>
          </v:shape>
        </w:pict>
      </w:r>
      <w:r>
        <w:rPr/>
        <w:pict>
          <v:shape style="position:absolute;margin-left:413.421082pt;margin-top:367.554352pt;width:36pt;height:13.95pt;mso-position-horizontal-relative:page;mso-position-vertical-relative:page;z-index:1864;rotation:315" type="#_x0000_t136" fillcolor="#000000" stroked="f">
            <o:extrusion v:ext="view" autorotationcenter="t"/>
            <v:textpath style="font-family:&amp;quot;微软雅黑&amp;quot;;font-size:14pt;v-text-kern:t;mso-text-shadow:auto" string="9年资"/>
            <w10:wrap type="none"/>
          </v:shape>
        </w:pict>
      </w:r>
      <w:r>
        <w:rPr/>
        <w:pict>
          <v:shape style="position:absolute;margin-left:450.571289pt;margin-top:370.454346pt;width:44.2pt;height:13.95pt;mso-position-horizontal-relative:page;mso-position-vertical-relative:page;z-index:1888;rotation:315" type="#_x0000_t136" fillcolor="#000000" stroked="f">
            <o:extrusion v:ext="view" autorotationcenter="t"/>
            <v:textpath style="font-family:&amp;quot;微软雅黑&amp;quot;;font-size:14pt;v-text-kern:t;mso-text-shadow:auto" string="11年资"/>
            <w10:wrap type="none"/>
          </v:shape>
        </w:pict>
      </w:r>
      <w:r>
        <w:rPr/>
        <w:pict>
          <v:shape style="position:absolute;margin-left:493.521301pt;margin-top:370.454346pt;width:44.2pt;height:13.95pt;mso-position-horizontal-relative:page;mso-position-vertical-relative:page;z-index:1912;rotation:315" type="#_x0000_t136" fillcolor="#000000" stroked="f">
            <o:extrusion v:ext="view" autorotationcenter="t"/>
            <v:textpath style="font-family:&amp;quot;微软雅黑&amp;quot;;font-size:14pt;v-text-kern:t;mso-text-shadow:auto" string="13年资"/>
            <w10:wrap type="none"/>
          </v:shape>
        </w:pict>
      </w:r>
      <w:r>
        <w:rPr/>
        <w:pict>
          <v:shape style="position:absolute;margin-left:536.471313pt;margin-top:370.454346pt;width:44.2pt;height:13.95pt;mso-position-horizontal-relative:page;mso-position-vertical-relative:page;z-index:1936;rotation:315" type="#_x0000_t136" fillcolor="#000000" stroked="f">
            <o:extrusion v:ext="view" autorotationcenter="t"/>
            <v:textpath style="font-family:&amp;quot;微软雅黑&amp;quot;;font-size:14pt;v-text-kern:t;mso-text-shadow:auto" string="16年资"/>
            <w10:wrap type="none"/>
          </v:shape>
        </w:pict>
      </w:r>
      <w:r>
        <w:rPr/>
        <w:pict>
          <v:shape style="position:absolute;margin-left:579.421265pt;margin-top:370.454346pt;width:44.2pt;height:13.95pt;mso-position-horizontal-relative:page;mso-position-vertical-relative:page;z-index:1960;rotation:315" type="#_x0000_t136" fillcolor="#000000" stroked="f">
            <o:extrusion v:ext="view" autorotationcenter="t"/>
            <v:textpath style="font-family:&amp;quot;微软雅黑&amp;quot;;font-size:14pt;v-text-kern:t;mso-text-shadow:auto" string="18年资"/>
            <w10:wrap type="none"/>
          </v:shape>
        </w:pict>
      </w:r>
      <w:r>
        <w:rPr/>
        <w:pict>
          <v:shape style="position:absolute;margin-left:622.371277pt;margin-top:370.454346pt;width:44.2pt;height:13.95pt;mso-position-horizontal-relative:page;mso-position-vertical-relative:page;z-index:1984;rotation:315" type="#_x0000_t136" fillcolor="#000000" stroked="f">
            <o:extrusion v:ext="view" autorotationcenter="t"/>
            <v:textpath style="font-family:&amp;quot;微软雅黑&amp;quot;;font-size:14pt;v-text-kern:t;mso-text-shadow:auto" string="20年资"/>
            <w10:wrap type="none"/>
          </v:shape>
        </w:pict>
      </w:r>
    </w:p>
    <w:p>
      <w:pPr>
        <w:spacing w:line="866" w:lineRule="exact" w:before="0"/>
        <w:ind w:left="426" w:right="805" w:firstLine="0"/>
        <w:jc w:val="left"/>
        <w:rPr>
          <w:rFonts w:ascii="微软雅黑" w:hAnsi="微软雅黑" w:cs="微软雅黑" w:eastAsia="微软雅黑" w:hint="default"/>
          <w:sz w:val="72"/>
          <w:szCs w:val="72"/>
        </w:rPr>
      </w:pPr>
      <w:r>
        <w:rPr/>
        <w:pict>
          <v:group style="position:absolute;margin-left:0pt;margin-top:51.860264pt;width:720pt;height:.1pt;mso-position-horizontal-relative:page;mso-position-vertical-relative:paragraph;z-index:1288" coordorigin="0,1037" coordsize="14400,2">
            <v:shape style="position:absolute;left:0;top:1037;width:14400;height:2" coordorigin="0,1037" coordsize="14400,0" path="m0,1037l14400,1037e" filled="false" stroked="true" strokeweight="4.0pt" strokecolor="#c00000">
              <v:path arrowok="t"/>
            </v:shape>
            <w10:wrap type="none"/>
          </v:group>
        </w:pict>
      </w:r>
      <w:r>
        <w:rPr>
          <w:rFonts w:ascii="微软雅黑" w:hAnsi="微软雅黑" w:cs="微软雅黑" w:eastAsia="微软雅黑" w:hint="default"/>
          <w:b/>
          <w:bCs/>
          <w:sz w:val="56"/>
          <w:szCs w:val="56"/>
        </w:rPr>
        <w:t>走进伟立/</w:t>
      </w:r>
      <w:r>
        <w:rPr>
          <w:rFonts w:ascii="微软雅黑" w:hAnsi="微软雅黑" w:cs="微软雅黑" w:eastAsia="微软雅黑" w:hint="default"/>
          <w:b/>
          <w:bCs/>
          <w:color w:val="FF0000"/>
          <w:sz w:val="72"/>
          <w:szCs w:val="72"/>
        </w:rPr>
        <w:t>团队介绍</w:t>
      </w:r>
      <w:r>
        <w:rPr>
          <w:rFonts w:ascii="微软雅黑" w:hAnsi="微软雅黑" w:cs="微软雅黑" w:eastAsia="微软雅黑" w:hint="default"/>
          <w:sz w:val="72"/>
          <w:szCs w:val="72"/>
        </w:rPr>
      </w: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14"/>
        <w:rPr>
          <w:rFonts w:ascii="微软雅黑" w:hAnsi="微软雅黑" w:cs="微软雅黑" w:eastAsia="微软雅黑" w:hint="default"/>
          <w:b/>
          <w:bCs/>
          <w:sz w:val="28"/>
          <w:szCs w:val="28"/>
        </w:rPr>
      </w:pPr>
    </w:p>
    <w:p>
      <w:pPr>
        <w:pStyle w:val="BodyText"/>
        <w:spacing w:line="413" w:lineRule="exact"/>
        <w:ind w:left="1674" w:right="805"/>
        <w:jc w:val="left"/>
      </w:pPr>
      <w:r>
        <w:rPr/>
        <w:t>甘肃伟立团队，3年以下的员 工6人，占总人数的11%，4-10年资的员工39人，占</w:t>
      </w:r>
    </w:p>
    <w:p>
      <w:pPr>
        <w:pStyle w:val="BodyText"/>
        <w:spacing w:line="526" w:lineRule="exact"/>
        <w:ind w:left="1674" w:right="805"/>
        <w:jc w:val="left"/>
      </w:pPr>
      <w:r>
        <w:rPr/>
        <w:pict>
          <v:group style="position:absolute;margin-left:81.889pt;margin-top:70.285416pt;width:602.1pt;height:158.85pt;mso-position-horizontal-relative:page;mso-position-vertical-relative:paragraph;z-index:1624" coordorigin="1638,1406" coordsize="12042,3177">
            <v:shape style="position:absolute;left:1903;top:1406;width:344;height:3057" type="#_x0000_t75" stroked="false">
              <v:imagedata r:id="rId50" o:title=""/>
            </v:shape>
            <v:shape style="position:absolute;left:2762;top:3992;width:344;height:470" type="#_x0000_t75" stroked="false">
              <v:imagedata r:id="rId51" o:title=""/>
            </v:shape>
            <v:shape style="position:absolute;left:3621;top:3992;width:344;height:470" type="#_x0000_t75" stroked="false">
              <v:imagedata r:id="rId52" o:title=""/>
            </v:shape>
            <v:shape style="position:absolute;left:4480;top:2817;width:344;height:1646" type="#_x0000_t75" stroked="false">
              <v:imagedata r:id="rId53" o:title=""/>
            </v:shape>
            <v:shape style="position:absolute;left:5339;top:3287;width:344;height:1176" type="#_x0000_t75" stroked="false">
              <v:imagedata r:id="rId54" o:title=""/>
            </v:shape>
            <v:shape style="position:absolute;left:6198;top:2817;width:344;height:1646" type="#_x0000_t75" stroked="false">
              <v:imagedata r:id="rId53" o:title=""/>
            </v:shape>
            <v:shape style="position:absolute;left:7057;top:2581;width:344;height:1881" type="#_x0000_t75" stroked="false">
              <v:imagedata r:id="rId55" o:title=""/>
            </v:shape>
            <v:shape style="position:absolute;left:7916;top:2581;width:344;height:1881" type="#_x0000_t75" stroked="false">
              <v:imagedata r:id="rId55" o:title=""/>
            </v:shape>
            <v:shape style="position:absolute;left:8775;top:3522;width:344;height:941" type="#_x0000_t75" stroked="false">
              <v:imagedata r:id="rId56" o:title=""/>
            </v:shape>
            <v:shape style="position:absolute;left:9634;top:3287;width:344;height:1176" type="#_x0000_t75" stroked="false">
              <v:imagedata r:id="rId57" o:title=""/>
            </v:shape>
            <v:shape style="position:absolute;left:10493;top:4228;width:344;height:235" type="#_x0000_t75" stroked="false">
              <v:imagedata r:id="rId58" o:title=""/>
            </v:shape>
            <v:shape style="position:absolute;left:11352;top:4228;width:344;height:235" type="#_x0000_t75" stroked="false">
              <v:imagedata r:id="rId58" o:title=""/>
            </v:shape>
            <v:shape style="position:absolute;left:12211;top:4228;width:344;height:235" type="#_x0000_t75" stroked="false">
              <v:imagedata r:id="rId59" o:title=""/>
            </v:shape>
            <v:shape style="position:absolute;left:13070;top:3992;width:344;height:470" type="#_x0000_t75" stroked="false">
              <v:imagedata r:id="rId52" o:title=""/>
            </v:shape>
            <v:group style="position:absolute;left:1645;top:4463;width:12027;height:2" coordorigin="1645,4463" coordsize="12027,2">
              <v:shape style="position:absolute;left:1645;top:4463;width:12027;height:2" coordorigin="1645,4463" coordsize="12027,0" path="m1645,4463l13672,4463e" filled="false" stroked="true" strokeweight=".75pt" strokecolor="#858585">
                <v:path arrowok="t"/>
              </v:shape>
            </v:group>
            <v:group style="position:absolute;left:1645;top:4463;width:2;height:112" coordorigin="1645,4463" coordsize="2,112">
              <v:shape style="position:absolute;left:1645;top:4463;width:2;height:112" coordorigin="1645,4463" coordsize="0,112" path="m1645,4463l1645,4575e" filled="false" stroked="true" strokeweight=".75pt" strokecolor="#858585">
                <v:path arrowok="t"/>
              </v:shape>
            </v:group>
            <v:group style="position:absolute;left:2504;top:4463;width:2;height:112" coordorigin="2504,4463" coordsize="2,112">
              <v:shape style="position:absolute;left:2504;top:4463;width:2;height:112" coordorigin="2504,4463" coordsize="0,112" path="m2504,4463l2504,4575e" filled="false" stroked="true" strokeweight=".75pt" strokecolor="#858585">
                <v:path arrowok="t"/>
              </v:shape>
            </v:group>
            <v:group style="position:absolute;left:3363;top:4463;width:2;height:112" coordorigin="3363,4463" coordsize="2,112">
              <v:shape style="position:absolute;left:3363;top:4463;width:2;height:112" coordorigin="3363,4463" coordsize="0,112" path="m3363,4463l3363,4575e" filled="false" stroked="true" strokeweight=".75pt" strokecolor="#858585">
                <v:path arrowok="t"/>
              </v:shape>
            </v:group>
            <v:group style="position:absolute;left:4222;top:4463;width:2;height:112" coordorigin="4222,4463" coordsize="2,112">
              <v:shape style="position:absolute;left:4222;top:4463;width:2;height:112" coordorigin="4222,4463" coordsize="0,112" path="m4222,4463l4222,4575e" filled="false" stroked="true" strokeweight=".75pt" strokecolor="#858585">
                <v:path arrowok="t"/>
              </v:shape>
            </v:group>
            <v:group style="position:absolute;left:5081;top:4463;width:2;height:112" coordorigin="5081,4463" coordsize="2,112">
              <v:shape style="position:absolute;left:5081;top:4463;width:2;height:112" coordorigin="5081,4463" coordsize="0,112" path="m5081,4463l5081,4575e" filled="false" stroked="true" strokeweight=".75pt" strokecolor="#858585">
                <v:path arrowok="t"/>
              </v:shape>
            </v:group>
            <v:group style="position:absolute;left:5940;top:4463;width:2;height:112" coordorigin="5940,4463" coordsize="2,112">
              <v:shape style="position:absolute;left:5940;top:4463;width:2;height:112" coordorigin="5940,4463" coordsize="0,112" path="m5940,4463l5940,4575e" filled="false" stroked="true" strokeweight=".75pt" strokecolor="#858585">
                <v:path arrowok="t"/>
              </v:shape>
            </v:group>
            <v:group style="position:absolute;left:6799;top:4463;width:2;height:112" coordorigin="6799,4463" coordsize="2,112">
              <v:shape style="position:absolute;left:6799;top:4463;width:2;height:112" coordorigin="6799,4463" coordsize="0,112" path="m6799,4463l6799,4575e" filled="false" stroked="true" strokeweight=".75pt" strokecolor="#858585">
                <v:path arrowok="t"/>
              </v:shape>
            </v:group>
            <v:group style="position:absolute;left:7658;top:4463;width:2;height:112" coordorigin="7658,4463" coordsize="2,112">
              <v:shape style="position:absolute;left:7658;top:4463;width:2;height:112" coordorigin="7658,4463" coordsize="0,112" path="m7658,4463l7658,4575e" filled="false" stroked="true" strokeweight=".75pt" strokecolor="#858585">
                <v:path arrowok="t"/>
              </v:shape>
            </v:group>
            <v:group style="position:absolute;left:8517;top:4463;width:2;height:112" coordorigin="8517,4463" coordsize="2,112">
              <v:shape style="position:absolute;left:8517;top:4463;width:2;height:112" coordorigin="8517,4463" coordsize="0,112" path="m8517,4463l8517,4575e" filled="false" stroked="true" strokeweight=".75pt" strokecolor="#858585">
                <v:path arrowok="t"/>
              </v:shape>
            </v:group>
            <v:group style="position:absolute;left:9376;top:4463;width:2;height:112" coordorigin="9376,4463" coordsize="2,112">
              <v:shape style="position:absolute;left:9376;top:4463;width:2;height:112" coordorigin="9376,4463" coordsize="0,112" path="m9376,4463l9376,4575e" filled="false" stroked="true" strokeweight=".75pt" strokecolor="#858585">
                <v:path arrowok="t"/>
              </v:shape>
            </v:group>
            <v:group style="position:absolute;left:10235;top:4463;width:2;height:112" coordorigin="10235,4463" coordsize="2,112">
              <v:shape style="position:absolute;left:10235;top:4463;width:2;height:112" coordorigin="10235,4463" coordsize="0,112" path="m10235,4463l10235,4575e" filled="false" stroked="true" strokeweight=".75pt" strokecolor="#858585">
                <v:path arrowok="t"/>
              </v:shape>
            </v:group>
            <v:group style="position:absolute;left:11094;top:4463;width:2;height:112" coordorigin="11094,4463" coordsize="2,112">
              <v:shape style="position:absolute;left:11094;top:4463;width:2;height:112" coordorigin="11094,4463" coordsize="0,112" path="m11094,4463l11094,4575e" filled="false" stroked="true" strokeweight=".75pt" strokecolor="#858585">
                <v:path arrowok="t"/>
              </v:shape>
            </v:group>
            <v:group style="position:absolute;left:11953;top:4463;width:2;height:112" coordorigin="11953,4463" coordsize="2,112">
              <v:shape style="position:absolute;left:11953;top:4463;width:2;height:112" coordorigin="11953,4463" coordsize="0,112" path="m11953,4463l11953,4575e" filled="false" stroked="true" strokeweight=".75pt" strokecolor="#858585">
                <v:path arrowok="t"/>
              </v:shape>
            </v:group>
            <v:group style="position:absolute;left:12812;top:4463;width:2;height:112" coordorigin="12812,4463" coordsize="2,112">
              <v:shape style="position:absolute;left:12812;top:4463;width:2;height:112" coordorigin="12812,4463" coordsize="0,112" path="m12812,4463l12812,4575e" filled="false" stroked="true" strokeweight=".75pt" strokecolor="#858585">
                <v:path arrowok="t"/>
              </v:shape>
            </v:group>
            <v:group style="position:absolute;left:13671;top:4463;width:2;height:112" coordorigin="13671,4463" coordsize="2,112">
              <v:shape style="position:absolute;left:13671;top:4463;width:2;height:112" coordorigin="13671,4463" coordsize="0,112" path="m13671,4463l13671,4575e" filled="false" stroked="true" strokeweight=".75pt" strokecolor="#858585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4574;top:2392;width:157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/>
                          <w:w w:val="100"/>
                          <w:sz w:val="28"/>
                        </w:rPr>
                        <w:t>7</w:t>
                      </w:r>
                    </w:p>
                  </w:txbxContent>
                </v:textbox>
                <w10:wrap type="none"/>
              </v:shape>
              <v:shape style="position:absolute;left:6288;top:2396;width:165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微软雅黑" w:hAnsi="微软雅黑" w:cs="微软雅黑" w:eastAsia="微软雅黑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微软雅黑"/>
                          <w:w w:val="100"/>
                          <w:sz w:val="28"/>
                        </w:rPr>
                        <w:t>7</w:t>
                      </w:r>
                    </w:p>
                  </w:txbxContent>
                </v:textbox>
                <w10:wrap type="none"/>
              </v:shape>
              <v:shape style="position:absolute;left:7147;top:2161;width:165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微软雅黑" w:hAnsi="微软雅黑" w:cs="微软雅黑" w:eastAsia="微软雅黑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微软雅黑"/>
                          <w:w w:val="100"/>
                          <w:sz w:val="28"/>
                        </w:rPr>
                        <w:t>8</w:t>
                      </w:r>
                    </w:p>
                  </w:txbxContent>
                </v:textbox>
                <w10:wrap type="none"/>
              </v:shape>
              <v:shape style="position:absolute;left:8006;top:2161;width:165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微软雅黑" w:hAnsi="微软雅黑" w:cs="微软雅黑" w:eastAsia="微软雅黑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微软雅黑"/>
                          <w:w w:val="100"/>
                          <w:sz w:val="28"/>
                        </w:rPr>
                        <w:t>8</w:t>
                      </w:r>
                    </w:p>
                  </w:txbxContent>
                </v:textbox>
                <w10:wrap type="none"/>
              </v:shape>
              <v:shape style="position:absolute;left:5429;top:2867;width:165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微软雅黑" w:hAnsi="微软雅黑" w:cs="微软雅黑" w:eastAsia="微软雅黑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微软雅黑"/>
                          <w:w w:val="100"/>
                          <w:sz w:val="28"/>
                        </w:rPr>
                        <w:t>5</w:t>
                      </w:r>
                    </w:p>
                  </w:txbxContent>
                </v:textbox>
                <w10:wrap type="none"/>
              </v:shape>
              <v:shape style="position:absolute;left:8865;top:3102;width:165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微软雅黑" w:hAnsi="微软雅黑" w:cs="微软雅黑" w:eastAsia="微软雅黑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微软雅黑"/>
                          <w:w w:val="100"/>
                          <w:sz w:val="28"/>
                        </w:rPr>
                        <w:t>4</w:t>
                      </w:r>
                    </w:p>
                  </w:txbxContent>
                </v:textbox>
                <w10:wrap type="none"/>
              </v:shape>
              <v:shape style="position:absolute;left:9724;top:2867;width:165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微软雅黑" w:hAnsi="微软雅黑" w:cs="微软雅黑" w:eastAsia="微软雅黑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微软雅黑"/>
                          <w:w w:val="100"/>
                          <w:sz w:val="28"/>
                        </w:rPr>
                        <w:t>5</w:t>
                      </w:r>
                    </w:p>
                  </w:txbxContent>
                </v:textbox>
                <w10:wrap type="none"/>
              </v:shape>
              <v:shape style="position:absolute;left:2852;top:3572;width:165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微软雅黑" w:hAnsi="微软雅黑" w:cs="微软雅黑" w:eastAsia="微软雅黑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微软雅黑"/>
                          <w:w w:val="100"/>
                          <w:sz w:val="28"/>
                        </w:rPr>
                        <w:t>2</w:t>
                      </w:r>
                    </w:p>
                  </w:txbxContent>
                </v:textbox>
                <w10:wrap type="none"/>
              </v:shape>
              <v:shape style="position:absolute;left:3711;top:3572;width:165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微软雅黑" w:hAnsi="微软雅黑" w:cs="微软雅黑" w:eastAsia="微软雅黑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微软雅黑"/>
                          <w:w w:val="100"/>
                          <w:sz w:val="28"/>
                        </w:rPr>
                        <w:t>2</w:t>
                      </w:r>
                    </w:p>
                  </w:txbxContent>
                </v:textbox>
                <w10:wrap type="none"/>
              </v:shape>
              <v:shape style="position:absolute;left:10583;top:3807;width:165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微软雅黑" w:hAnsi="微软雅黑" w:cs="微软雅黑" w:eastAsia="微软雅黑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微软雅黑"/>
                          <w:w w:val="100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11442;top:3807;width:165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微软雅黑" w:hAnsi="微软雅黑" w:cs="微软雅黑" w:eastAsia="微软雅黑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微软雅黑"/>
                          <w:w w:val="100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12301;top:3807;width:165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微软雅黑" w:hAnsi="微软雅黑" w:cs="微软雅黑" w:eastAsia="微软雅黑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微软雅黑"/>
                          <w:w w:val="100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13160;top:3572;width:165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微软雅黑" w:hAnsi="微软雅黑" w:cs="微软雅黑" w:eastAsia="微软雅黑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微软雅黑"/>
                          <w:w w:val="100"/>
                          <w:sz w:val="28"/>
                        </w:rPr>
                        <w:t>2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总人数的71%，11-20年资的员工10人，占总人数的18%</w:t>
      </w:r>
    </w:p>
    <w:p>
      <w:pPr>
        <w:spacing w:after="0" w:line="526" w:lineRule="exact"/>
        <w:jc w:val="left"/>
        <w:sectPr>
          <w:pgSz w:w="14400" w:h="10800" w:orient="landscape"/>
          <w:pgMar w:top="0" w:bottom="280" w:left="0" w:right="0"/>
        </w:sectPr>
      </w:pPr>
    </w:p>
    <w:p>
      <w:pPr>
        <w:spacing w:line="846" w:lineRule="exact" w:before="0"/>
        <w:ind w:left="426" w:right="805" w:firstLine="0"/>
        <w:jc w:val="left"/>
        <w:rPr>
          <w:rFonts w:ascii="微软雅黑" w:hAnsi="微软雅黑" w:cs="微软雅黑" w:eastAsia="微软雅黑" w:hint="default"/>
          <w:sz w:val="72"/>
          <w:szCs w:val="72"/>
        </w:rPr>
      </w:pPr>
      <w:r>
        <w:rPr/>
        <w:pict>
          <v:group style="position:absolute;margin-left:0pt;margin-top:50.882999pt;width:720pt;height:.1pt;mso-position-horizontal-relative:page;mso-position-vertical-relative:paragraph;z-index:2032" coordorigin="0,1018" coordsize="14400,2">
            <v:shape style="position:absolute;left:0;top:1018;width:14400;height:2" coordorigin="0,1018" coordsize="14400,0" path="m0,1018l14400,1018e" filled="false" stroked="true" strokeweight="4.0pt" strokecolor="#c00000">
              <v:path arrowok="t"/>
            </v:shape>
            <w10:wrap type="none"/>
          </v:group>
        </w:pict>
      </w:r>
      <w:r>
        <w:rPr>
          <w:rFonts w:ascii="微软雅黑" w:hAnsi="微软雅黑" w:cs="微软雅黑" w:eastAsia="微软雅黑" w:hint="default"/>
          <w:b/>
          <w:bCs/>
          <w:sz w:val="56"/>
          <w:szCs w:val="56"/>
        </w:rPr>
        <w:t>走进伟立/</w:t>
      </w:r>
      <w:r>
        <w:rPr>
          <w:rFonts w:ascii="微软雅黑" w:hAnsi="微软雅黑" w:cs="微软雅黑" w:eastAsia="微软雅黑" w:hint="default"/>
          <w:b/>
          <w:bCs/>
          <w:color w:val="FF0000"/>
          <w:sz w:val="72"/>
          <w:szCs w:val="72"/>
        </w:rPr>
        <w:t>组织架构</w:t>
      </w:r>
      <w:r>
        <w:rPr>
          <w:rFonts w:ascii="微软雅黑" w:hAnsi="微软雅黑" w:cs="微软雅黑" w:eastAsia="微软雅黑" w:hint="default"/>
          <w:sz w:val="72"/>
          <w:szCs w:val="72"/>
        </w:rPr>
      </w: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10"/>
        <w:rPr>
          <w:rFonts w:ascii="微软雅黑" w:hAnsi="微软雅黑" w:cs="微软雅黑" w:eastAsia="微软雅黑" w:hint="default"/>
          <w:b/>
          <w:bCs/>
          <w:sz w:val="17"/>
          <w:szCs w:val="17"/>
        </w:rPr>
      </w:pPr>
    </w:p>
    <w:p>
      <w:pPr>
        <w:spacing w:after="0" w:line="240" w:lineRule="auto"/>
        <w:rPr>
          <w:rFonts w:ascii="微软雅黑" w:hAnsi="微软雅黑" w:cs="微软雅黑" w:eastAsia="微软雅黑" w:hint="default"/>
          <w:sz w:val="17"/>
          <w:szCs w:val="17"/>
        </w:rPr>
        <w:sectPr>
          <w:pgSz w:w="14400" w:h="10800" w:orient="landscape"/>
          <w:pgMar w:top="300" w:bottom="280" w:left="0" w:right="0"/>
        </w:sectPr>
      </w:pPr>
    </w:p>
    <w:p>
      <w:pPr>
        <w:pStyle w:val="BodyText"/>
        <w:spacing w:line="439" w:lineRule="exact"/>
        <w:ind w:left="1107" w:right="0"/>
        <w:jc w:val="left"/>
      </w:pPr>
      <w:r>
        <w:rPr/>
        <w:pict>
          <v:group style="position:absolute;margin-left:28.440001pt;margin-top:19.925144pt;width:601.1pt;height:350.4pt;mso-position-horizontal-relative:page;mso-position-vertical-relative:paragraph;z-index:-21688" coordorigin="569,399" coordsize="12022,7008">
            <v:shape style="position:absolute;left:5647;top:4851;width:977;height:936" type="#_x0000_t75" stroked="false">
              <v:imagedata r:id="rId60" o:title=""/>
            </v:shape>
            <v:shape style="position:absolute;left:4618;top:4851;width:977;height:936" type="#_x0000_t75" stroked="false">
              <v:imagedata r:id="rId60" o:title=""/>
            </v:shape>
            <v:shape style="position:absolute;left:3581;top:4851;width:977;height:936" type="#_x0000_t75" stroked="false">
              <v:imagedata r:id="rId60" o:title=""/>
            </v:shape>
            <v:shape style="position:absolute;left:2712;top:6456;width:977;height:936" type="#_x0000_t75" stroked="false">
              <v:imagedata r:id="rId60" o:title=""/>
            </v:shape>
            <v:shape style="position:absolute;left:1642;top:6459;width:977;height:936" type="#_x0000_t75" stroked="false">
              <v:imagedata r:id="rId60" o:title=""/>
            </v:shape>
            <v:group style="position:absolute;left:2134;top:4526;width:4107;height:58" coordorigin="2134,4526" coordsize="4107,58">
              <v:shape style="position:absolute;left:2134;top:4526;width:4107;height:58" coordorigin="2134,4526" coordsize="4107,58" path="m2134,4584l2134,4544,6240,4526,6240,4566,2134,4584xe" filled="true" fillcolor="#000000" stroked="false">
                <v:path arrowok="t"/>
                <v:fill type="solid"/>
              </v:shape>
            </v:group>
            <v:group style="position:absolute;left:2109;top:4564;width:45;height:1895" coordorigin="2109,4564" coordsize="45,1895">
              <v:shape style="position:absolute;left:2109;top:4564;width:45;height:1895" coordorigin="2109,4564" coordsize="45,1895" path="m2149,6458l2109,6458,2114,4564,2154,4564,2149,6458xe" filled="true" fillcolor="#000000" stroked="false">
                <v:path arrowok="t"/>
                <v:fill type="solid"/>
              </v:shape>
            </v:group>
            <v:group style="position:absolute;left:3176;top:6151;width:48;height:330" coordorigin="3176,6151" coordsize="48,330">
              <v:shape style="position:absolute;left:3176;top:6151;width:48;height:330" coordorigin="3176,6151" coordsize="48,330" path="m3216,6481l3176,6480,3184,6151,3224,6152,3216,6481xe" filled="true" fillcolor="#000000" stroked="false">
                <v:path arrowok="t"/>
                <v:fill type="solid"/>
              </v:shape>
              <v:shape style="position:absolute;left:6811;top:6459;width:977;height:936" type="#_x0000_t75" stroked="false">
                <v:imagedata r:id="rId60" o:title=""/>
              </v:shape>
              <v:shape style="position:absolute;left:3830;top:6456;width:2930;height:938" type="#_x0000_t75" stroked="false">
                <v:imagedata r:id="rId61" o:title=""/>
              </v:shape>
            </v:group>
            <v:group style="position:absolute;left:4336;top:6151;width:48;height:330" coordorigin="4336,6151" coordsize="48,330">
              <v:shape style="position:absolute;left:4336;top:6151;width:48;height:330" coordorigin="4336,6151" coordsize="48,330" path="m4376,6481l4336,6480,4344,6151,4384,6152,4376,6481xe" filled="true" fillcolor="#000000" stroked="false">
                <v:path arrowok="t"/>
                <v:fill type="solid"/>
              </v:shape>
            </v:group>
            <v:group style="position:absolute;left:5270;top:6151;width:48;height:330" coordorigin="5270,6151" coordsize="48,330">
              <v:shape style="position:absolute;left:5270;top:6151;width:48;height:330" coordorigin="5270,6151" coordsize="48,330" path="m5310,6481l5270,6480,5278,6151,5318,6152,5310,6481xe" filled="true" fillcolor="#000000" stroked="false">
                <v:path arrowok="t"/>
                <v:fill type="solid"/>
              </v:shape>
            </v:group>
            <v:group style="position:absolute;left:6278;top:6151;width:48;height:330" coordorigin="6278,6151" coordsize="48,330">
              <v:shape style="position:absolute;left:6278;top:6151;width:48;height:330" coordorigin="6278,6151" coordsize="48,330" path="m6318,6481l6278,6480,6286,6151,6326,6152,6318,6481xe" filled="true" fillcolor="#000000" stroked="false">
                <v:path arrowok="t"/>
                <v:fill type="solid"/>
              </v:shape>
            </v:group>
            <v:group style="position:absolute;left:7270;top:6142;width:48;height:330" coordorigin="7270,6142" coordsize="48,330">
              <v:shape style="position:absolute;left:7270;top:6142;width:48;height:330" coordorigin="7270,6142" coordsize="48,330" path="m7310,6472l7270,6471,7278,6142,7318,6143,7310,6472xe" filled="true" fillcolor="#000000" stroked="false">
                <v:path arrowok="t"/>
                <v:fill type="solid"/>
              </v:shape>
            </v:group>
            <v:group style="position:absolute;left:6193;top:4522;width:48;height:330" coordorigin="6193,4522" coordsize="48,330">
              <v:shape style="position:absolute;left:6193;top:4522;width:48;height:330" coordorigin="6193,4522" coordsize="48,330" path="m6233,4852l6193,4851,6201,4522,6241,4523,6233,4852xe" filled="true" fillcolor="#000000" stroked="false">
                <v:path arrowok="t"/>
                <v:fill type="solid"/>
              </v:shape>
            </v:group>
            <v:group style="position:absolute;left:4045;top:4524;width:48;height:330" coordorigin="4045,4524" coordsize="48,330">
              <v:shape style="position:absolute;left:4045;top:4524;width:48;height:330" coordorigin="4045,4524" coordsize="48,330" path="m4085,4854l4045,4853,4053,4524,4093,4525,4085,4854xe" filled="true" fillcolor="#000000" stroked="false">
                <v:path arrowok="t"/>
                <v:fill type="solid"/>
              </v:shape>
            </v:group>
            <v:group style="position:absolute;left:5081;top:4524;width:48;height:330" coordorigin="5081,4524" coordsize="48,330">
              <v:shape style="position:absolute;left:5081;top:4524;width:48;height:330" coordorigin="5081,4524" coordsize="48,330" path="m5121,4854l5081,4853,5089,4524,5129,4525,5121,4854xe" filled="true" fillcolor="#000000" stroked="false">
                <v:path arrowok="t"/>
                <v:fill type="solid"/>
              </v:shape>
              <v:shape style="position:absolute;left:569;top:6459;width:977;height:936" type="#_x0000_t75" stroked="false">
                <v:imagedata r:id="rId60" o:title=""/>
              </v:shape>
            </v:group>
            <v:group style="position:absolute;left:1114;top:6129;width:48;height:330" coordorigin="1114,6129" coordsize="48,330">
              <v:shape style="position:absolute;left:1114;top:6129;width:48;height:330" coordorigin="1114,6129" coordsize="48,330" path="m1154,6459l1114,6458,1122,6129,1162,6130,1154,6459xe" filled="true" fillcolor="#000000" stroked="false">
                <v:path arrowok="t"/>
                <v:fill type="solid"/>
              </v:shape>
            </v:group>
            <v:group style="position:absolute;left:1126;top:6122;width:6145;height:49" coordorigin="1126,6122" coordsize="6145,49">
              <v:shape style="position:absolute;left:1126;top:6122;width:6145;height:49" coordorigin="1126,6122" coordsize="6145,49" path="m1126,6171l1126,6131,7270,6122,7270,6162,1126,6171xe" filled="true" fillcolor="#000000" stroked="false">
                <v:path arrowok="t"/>
                <v:fill type="solid"/>
              </v:shape>
              <v:shape style="position:absolute;left:7270;top:3159;width:977;height:936" type="#_x0000_t75" stroked="false">
                <v:imagedata r:id="rId60" o:title=""/>
              </v:shape>
              <v:shape style="position:absolute;left:5189;top:3159;width:977;height:936" type="#_x0000_t75" stroked="false">
                <v:imagedata r:id="rId60" o:title=""/>
              </v:shape>
            </v:group>
            <v:group style="position:absolute;left:5677;top:2708;width:3141;height:2" coordorigin="5677,2708" coordsize="3141,2">
              <v:shape style="position:absolute;left:5677;top:2708;width:3141;height:2" coordorigin="5677,2708" coordsize="3141,0" path="m5677,2708l8817,2708e" filled="false" stroked="true" strokeweight="2.15pt" strokecolor="#000000">
                <v:path arrowok="t"/>
              </v:shape>
              <v:shape style="position:absolute;left:6413;top:1500;width:1778;height:732" type="#_x0000_t75" stroked="false">
                <v:imagedata r:id="rId60" o:title=""/>
              </v:shape>
            </v:group>
            <v:group style="position:absolute;left:7251;top:2260;width:2;height:446" coordorigin="7251,2260" coordsize="2,446">
              <v:shape style="position:absolute;left:7251;top:2260;width:2;height:446" coordorigin="7251,2260" coordsize="0,446" path="m7251,2260l7251,2706e" filled="false" stroked="true" strokeweight="2pt" strokecolor="#000000">
                <v:path arrowok="t"/>
              </v:shape>
            </v:group>
            <v:group style="position:absolute;left:5677;top:2703;width:2;height:454" coordorigin="5677,2703" coordsize="2,454">
              <v:shape style="position:absolute;left:5677;top:2703;width:2;height:454" coordorigin="5677,2703" coordsize="0,454" path="m5677,2703l5677,3156e" filled="false" stroked="true" strokeweight="2pt" strokecolor="#000000">
                <v:path arrowok="t"/>
              </v:shape>
            </v:group>
            <v:group style="position:absolute;left:7788;top:2703;width:2;height:454" coordorigin="7788,2703" coordsize="2,454">
              <v:shape style="position:absolute;left:7788;top:2703;width:2;height:454" coordorigin="7788,2703" coordsize="0,454" path="m7788,2703l7788,3156e" filled="false" stroked="true" strokeweight="2pt" strokecolor="#000000">
                <v:path arrowok="t"/>
              </v:shape>
              <v:shape style="position:absolute;left:6214;top:3159;width:977;height:936" type="#_x0000_t75" stroked="false">
                <v:imagedata r:id="rId60" o:title=""/>
              </v:shape>
            </v:group>
            <v:group style="position:absolute;left:6673;top:2703;width:2;height:454" coordorigin="6673,2703" coordsize="2,454">
              <v:shape style="position:absolute;left:6673;top:2703;width:2;height:454" coordorigin="6673,2703" coordsize="0,454" path="m6673,2703l6673,3156e" filled="false" stroked="true" strokeweight="2pt" strokecolor="#000000">
                <v:path arrowok="t"/>
              </v:shape>
            </v:group>
            <v:group style="position:absolute;left:5648;top:4076;width:2;height:446" coordorigin="5648,4076" coordsize="2,446">
              <v:shape style="position:absolute;left:5648;top:4076;width:2;height:446" coordorigin="5648,4076" coordsize="0,446" path="m5648,4076l5648,4522e" filled="false" stroked="true" strokeweight="2pt" strokecolor="#000000">
                <v:path arrowok="t"/>
              </v:shape>
              <v:shape style="position:absolute;left:6362;top:399;width:1778;height:679" type="#_x0000_t75" stroked="false">
                <v:imagedata r:id="rId60" o:title=""/>
              </v:shape>
            </v:group>
            <v:group style="position:absolute;left:7251;top:1079;width:2;height:446" coordorigin="7251,1079" coordsize="2,446">
              <v:shape style="position:absolute;left:7251;top:1079;width:2;height:446" coordorigin="7251,1079" coordsize="0,446" path="m7251,1079l7251,1525e" filled="false" stroked="true" strokeweight="2pt" strokecolor="#000000">
                <v:path arrowok="t"/>
              </v:shape>
            </v:group>
            <v:group style="position:absolute;left:8194;top:3494;width:624;height:46" coordorigin="8194,3494" coordsize="624,46">
              <v:shape style="position:absolute;left:8194;top:3494;width:624;height:46" coordorigin="8194,3494" coordsize="624,46" path="m8817,3540l8194,3534,8194,3494,8817,3500,8817,3540xe" filled="true" fillcolor="#000000" stroked="false">
                <v:path arrowok="t"/>
                <v:fill type="solid"/>
              </v:shape>
              <v:shape style="position:absolute;left:8330;top:4853;width:977;height:936" type="#_x0000_t75" stroked="false">
                <v:imagedata r:id="rId60" o:title=""/>
              </v:shape>
            </v:group>
            <v:group style="position:absolute;left:8818;top:2703;width:2;height:2192" coordorigin="8818,2703" coordsize="2,2192">
              <v:shape style="position:absolute;left:8818;top:2703;width:2;height:2192" coordorigin="8818,2703" coordsize="0,2192" path="m8818,2703l8818,4894e" filled="false" stroked="true" strokeweight="2.15pt" strokecolor="#000000">
                <v:path arrowok="t"/>
              </v:shape>
              <v:shape style="position:absolute;left:7958;top:6471;width:977;height:936" type="#_x0000_t75" stroked="false">
                <v:imagedata r:id="rId60" o:title=""/>
              </v:shape>
            </v:group>
            <v:group style="position:absolute;left:8450;top:6153;width:4119;height:2" coordorigin="8450,6153" coordsize="4119,2">
              <v:shape style="position:absolute;left:8450;top:6153;width:4119;height:2" coordorigin="8450,6153" coordsize="4119,0" path="m8450,6153l12568,6153e" filled="false" stroked="true" strokeweight="2.2pt" strokecolor="#000000">
                <v:path arrowok="t"/>
              </v:shape>
            </v:group>
            <v:group style="position:absolute;left:8422;top:6151;width:48;height:330" coordorigin="8422,6151" coordsize="48,330">
              <v:shape style="position:absolute;left:8422;top:6151;width:48;height:330" coordorigin="8422,6151" coordsize="48,330" path="m8462,6481l8422,6480,8430,6151,8470,6152,8462,6481xe" filled="true" fillcolor="#000000" stroked="false">
                <v:path arrowok="t"/>
                <v:fill type="solid"/>
              </v:shape>
              <v:shape style="position:absolute;left:9142;top:6459;width:977;height:936" type="#_x0000_t75" stroked="false">
                <v:imagedata r:id="rId60" o:title=""/>
              </v:shape>
            </v:group>
            <v:group style="position:absolute;left:9607;top:6151;width:48;height:330" coordorigin="9607,6151" coordsize="48,330">
              <v:shape style="position:absolute;left:9607;top:6151;width:48;height:330" coordorigin="9607,6151" coordsize="48,330" path="m9647,6481l9607,6480,9615,6151,9655,6152,9647,6481xe" filled="true" fillcolor="#000000" stroked="false">
                <v:path arrowok="t"/>
                <v:fill type="solid"/>
              </v:shape>
            </v:group>
            <v:group style="position:absolute;left:10582;top:6151;width:48;height:330" coordorigin="10582,6151" coordsize="48,330">
              <v:shape style="position:absolute;left:10582;top:6151;width:48;height:330" coordorigin="10582,6151" coordsize="48,330" path="m10622,6481l10582,6480,10590,6151,10630,6152,10622,6481xe" filled="true" fillcolor="#000000" stroked="false">
                <v:path arrowok="t"/>
                <v:fill type="solid"/>
              </v:shape>
            </v:group>
            <v:group style="position:absolute;left:11557;top:6151;width:48;height:330" coordorigin="11557,6151" coordsize="48,330">
              <v:shape style="position:absolute;left:11557;top:6151;width:48;height:330" coordorigin="11557,6151" coordsize="48,330" path="m11597,6481l11557,6480,11565,6151,11605,6152,11597,6481xe" filled="true" fillcolor="#000000" stroked="false">
                <v:path arrowok="t"/>
                <v:fill type="solid"/>
              </v:shape>
            </v:group>
            <v:group style="position:absolute;left:12540;top:6142;width:48;height:330" coordorigin="12540,6142" coordsize="48,330">
              <v:shape style="position:absolute;left:12540;top:6142;width:48;height:330" coordorigin="12540,6142" coordsize="48,330" path="m12580,6472l12540,6471,12548,6142,12588,6143,12580,6472xe" filled="true" fillcolor="#000000" stroked="false">
                <v:path arrowok="t"/>
                <v:fill type="solid"/>
              </v:shape>
            </v:group>
            <v:group style="position:absolute;left:8915;top:5786;width:48;height:330" coordorigin="8915,5786" coordsize="48,330">
              <v:shape style="position:absolute;left:8915;top:5786;width:48;height:330" coordorigin="8915,5786" coordsize="48,330" path="m8955,6116l8915,6115,8923,5786,8963,5787,8955,6116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w w:val="95"/>
        </w:rPr>
        <w:t>甘肃伟立架构</w:t>
      </w:r>
      <w:r>
        <w:rPr/>
      </w:r>
    </w:p>
    <w:p>
      <w:pPr>
        <w:spacing w:before="275"/>
        <w:ind w:left="1107" w:right="0" w:firstLine="0"/>
        <w:jc w:val="left"/>
        <w:rPr>
          <w:rFonts w:ascii="微软雅黑" w:hAnsi="微软雅黑" w:cs="微软雅黑" w:eastAsia="微软雅黑" w:hint="default"/>
          <w:sz w:val="40"/>
          <w:szCs w:val="40"/>
        </w:rPr>
      </w:pPr>
      <w:r>
        <w:rPr/>
        <w:br w:type="column"/>
      </w:r>
      <w:r>
        <w:rPr>
          <w:rFonts w:ascii="微软雅黑" w:hAnsi="微软雅黑" w:cs="微软雅黑" w:eastAsia="微软雅黑" w:hint="default"/>
          <w:b/>
          <w:bCs/>
          <w:sz w:val="40"/>
          <w:szCs w:val="40"/>
        </w:rPr>
        <w:t>总经理</w:t>
      </w:r>
      <w:r>
        <w:rPr>
          <w:rFonts w:ascii="微软雅黑" w:hAnsi="微软雅黑" w:cs="微软雅黑" w:eastAsia="微软雅黑" w:hint="default"/>
          <w:sz w:val="40"/>
          <w:szCs w:val="40"/>
        </w:rPr>
      </w:r>
    </w:p>
    <w:p>
      <w:pPr>
        <w:spacing w:after="0"/>
        <w:jc w:val="left"/>
        <w:rPr>
          <w:rFonts w:ascii="微软雅黑" w:hAnsi="微软雅黑" w:cs="微软雅黑" w:eastAsia="微软雅黑" w:hint="default"/>
          <w:sz w:val="40"/>
          <w:szCs w:val="40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3027" w:space="2503"/>
            <w:col w:w="8870"/>
          </w:cols>
        </w:sect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4"/>
        <w:rPr>
          <w:rFonts w:ascii="微软雅黑" w:hAnsi="微软雅黑" w:cs="微软雅黑" w:eastAsia="微软雅黑" w:hint="default"/>
          <w:b/>
          <w:bCs/>
          <w:sz w:val="17"/>
          <w:szCs w:val="17"/>
        </w:rPr>
      </w:pPr>
    </w:p>
    <w:p>
      <w:pPr>
        <w:spacing w:after="0" w:line="240" w:lineRule="auto"/>
        <w:rPr>
          <w:rFonts w:ascii="微软雅黑" w:hAnsi="微软雅黑" w:cs="微软雅黑" w:eastAsia="微软雅黑" w:hint="default"/>
          <w:sz w:val="17"/>
          <w:szCs w:val="17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line="483" w:lineRule="exact" w:before="0"/>
        <w:ind w:left="1398" w:right="-16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rFonts w:ascii="微软雅黑" w:hAnsi="微软雅黑" w:cs="微软雅黑" w:eastAsia="微软雅黑" w:hint="default"/>
          <w:b/>
          <w:bCs/>
          <w:color w:val="FF0000"/>
          <w:spacing w:val="-1"/>
          <w:sz w:val="28"/>
          <w:szCs w:val="28"/>
        </w:rPr>
        <w:t>资财部</w:t>
      </w:r>
      <w:r>
        <w:rPr>
          <w:rFonts w:ascii="微软雅黑" w:hAnsi="微软雅黑" w:cs="微软雅黑" w:eastAsia="微软雅黑" w:hint="default"/>
          <w:spacing w:val="-1"/>
          <w:sz w:val="28"/>
          <w:szCs w:val="28"/>
        </w:rPr>
      </w:r>
    </w:p>
    <w:p>
      <w:pPr>
        <w:spacing w:line="458" w:lineRule="exact" w:before="0"/>
        <w:ind w:left="483" w:right="-16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spacing w:val="-1"/>
        </w:rPr>
        <w:br w:type="column"/>
      </w:r>
      <w:r>
        <w:rPr>
          <w:rFonts w:ascii="微软雅黑" w:hAnsi="微软雅黑" w:cs="微软雅黑" w:eastAsia="微软雅黑" w:hint="default"/>
          <w:b/>
          <w:bCs/>
          <w:color w:val="FF0000"/>
          <w:spacing w:val="-1"/>
          <w:sz w:val="28"/>
          <w:szCs w:val="28"/>
        </w:rPr>
        <w:t>债权部</w:t>
      </w:r>
      <w:r>
        <w:rPr>
          <w:rFonts w:ascii="微软雅黑" w:hAnsi="微软雅黑" w:cs="微软雅黑" w:eastAsia="微软雅黑" w:hint="default"/>
          <w:spacing w:val="-1"/>
          <w:sz w:val="28"/>
          <w:szCs w:val="28"/>
        </w:rPr>
      </w:r>
    </w:p>
    <w:p>
      <w:pPr>
        <w:spacing w:before="24"/>
        <w:ind w:left="-16" w:right="-16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rFonts w:ascii="微软雅黑" w:hAnsi="微软雅黑" w:cs="微软雅黑" w:eastAsia="微软雅黑" w:hint="default"/>
          <w:b/>
          <w:bCs/>
          <w:color w:val="FF0000"/>
          <w:sz w:val="28"/>
          <w:szCs w:val="28"/>
        </w:rPr>
        <w:t>综合</w:t>
      </w:r>
      <w:r>
        <w:rPr>
          <w:rFonts w:ascii="微软雅黑" w:hAnsi="微软雅黑" w:cs="微软雅黑" w:eastAsia="微软雅黑" w:hint="default"/>
          <w:sz w:val="28"/>
          <w:szCs w:val="28"/>
        </w:rPr>
      </w:r>
    </w:p>
    <w:p>
      <w:pPr>
        <w:spacing w:line="483" w:lineRule="exact" w:before="0"/>
        <w:ind w:left="1398" w:right="0" w:firstLine="0"/>
        <w:jc w:val="left"/>
        <w:rPr>
          <w:rFonts w:ascii="微软雅黑" w:hAnsi="微软雅黑" w:cs="微软雅黑" w:eastAsia="微软雅黑" w:hint="default"/>
          <w:sz w:val="36"/>
          <w:szCs w:val="36"/>
        </w:rPr>
      </w:pPr>
      <w:r>
        <w:rPr/>
        <w:br w:type="column"/>
      </w:r>
      <w:r>
        <w:rPr>
          <w:rFonts w:ascii="微软雅黑" w:hAnsi="微软雅黑" w:cs="微软雅黑" w:eastAsia="微软雅黑" w:hint="default"/>
          <w:b/>
          <w:bCs/>
          <w:sz w:val="36"/>
          <w:szCs w:val="36"/>
        </w:rPr>
        <w:t>副总经理</w:t>
      </w:r>
      <w:r>
        <w:rPr>
          <w:rFonts w:ascii="微软雅黑" w:hAnsi="微软雅黑" w:cs="微软雅黑" w:eastAsia="微软雅黑" w:hint="default"/>
          <w:sz w:val="36"/>
          <w:szCs w:val="36"/>
        </w:rPr>
      </w:r>
    </w:p>
    <w:p>
      <w:pPr>
        <w:spacing w:after="0" w:line="483" w:lineRule="exact"/>
        <w:jc w:val="left"/>
        <w:rPr>
          <w:rFonts w:ascii="微软雅黑" w:hAnsi="微软雅黑" w:cs="微软雅黑" w:eastAsia="微软雅黑" w:hint="default"/>
          <w:sz w:val="36"/>
          <w:szCs w:val="36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2240" w:space="40"/>
            <w:col w:w="1325" w:space="1543"/>
            <w:col w:w="9252"/>
          </w:cols>
        </w:sectPr>
      </w:pPr>
    </w:p>
    <w:p>
      <w:pPr>
        <w:spacing w:line="336" w:lineRule="exact" w:before="0"/>
        <w:ind w:left="2123" w:right="805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rFonts w:ascii="微软雅黑" w:hAnsi="微软雅黑" w:cs="微软雅黑" w:eastAsia="微软雅黑" w:hint="default"/>
          <w:b/>
          <w:bCs/>
          <w:color w:val="FF0000"/>
          <w:sz w:val="28"/>
          <w:szCs w:val="28"/>
        </w:rPr>
        <w:t>管理部</w:t>
      </w:r>
      <w:r>
        <w:rPr>
          <w:rFonts w:ascii="微软雅黑" w:hAnsi="微软雅黑" w:cs="微软雅黑" w:eastAsia="微软雅黑" w:hint="default"/>
          <w:sz w:val="28"/>
          <w:szCs w:val="28"/>
        </w:rPr>
      </w:r>
    </w:p>
    <w:p>
      <w:pPr>
        <w:spacing w:line="240" w:lineRule="auto" w:before="2"/>
        <w:rPr>
          <w:rFonts w:ascii="微软雅黑" w:hAnsi="微软雅黑" w:cs="微软雅黑" w:eastAsia="微软雅黑" w:hint="default"/>
          <w:b/>
          <w:bCs/>
          <w:sz w:val="22"/>
          <w:szCs w:val="22"/>
        </w:rPr>
      </w:pPr>
    </w:p>
    <w:p>
      <w:pPr>
        <w:spacing w:after="0" w:line="240" w:lineRule="auto"/>
        <w:rPr>
          <w:rFonts w:ascii="微软雅黑" w:hAnsi="微软雅黑" w:cs="微软雅黑" w:eastAsia="微软雅黑" w:hint="default"/>
          <w:sz w:val="22"/>
          <w:szCs w:val="22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line="399" w:lineRule="exact" w:before="0"/>
        <w:ind w:left="0" w:right="0" w:firstLine="0"/>
        <w:jc w:val="righ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rFonts w:ascii="微软雅黑" w:hAnsi="微软雅黑" w:cs="微软雅黑" w:eastAsia="微软雅黑" w:hint="default"/>
          <w:b/>
          <w:bCs/>
          <w:spacing w:val="-1"/>
          <w:sz w:val="28"/>
          <w:szCs w:val="28"/>
        </w:rPr>
        <w:t>营销部</w:t>
      </w:r>
      <w:r>
        <w:rPr>
          <w:rFonts w:ascii="微软雅黑" w:hAnsi="微软雅黑" w:cs="微软雅黑" w:eastAsia="微软雅黑" w:hint="default"/>
          <w:spacing w:val="-1"/>
          <w:sz w:val="28"/>
          <w:szCs w:val="28"/>
        </w:rPr>
      </w:r>
    </w:p>
    <w:p>
      <w:pPr>
        <w:spacing w:line="399" w:lineRule="exact" w:before="0"/>
        <w:ind w:left="161" w:right="-16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spacing w:val="-1"/>
        </w:rPr>
        <w:br w:type="column"/>
      </w:r>
      <w:r>
        <w:rPr>
          <w:rFonts w:ascii="微软雅黑" w:hAnsi="微软雅黑" w:cs="微软雅黑" w:eastAsia="微软雅黑" w:hint="default"/>
          <w:b/>
          <w:bCs/>
          <w:spacing w:val="-1"/>
          <w:sz w:val="28"/>
          <w:szCs w:val="28"/>
        </w:rPr>
        <w:t>酒品部</w:t>
      </w:r>
      <w:r>
        <w:rPr>
          <w:rFonts w:ascii="微软雅黑" w:hAnsi="微软雅黑" w:cs="微软雅黑" w:eastAsia="微软雅黑" w:hint="default"/>
          <w:spacing w:val="-1"/>
          <w:sz w:val="28"/>
          <w:szCs w:val="28"/>
        </w:rPr>
      </w:r>
    </w:p>
    <w:p>
      <w:pPr>
        <w:spacing w:line="400" w:lineRule="exact" w:before="0"/>
        <w:ind w:left="205" w:right="0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/>
        <w:br w:type="column"/>
      </w:r>
      <w:r>
        <w:rPr>
          <w:rFonts w:ascii="微软雅黑" w:hAnsi="微软雅黑" w:cs="微软雅黑" w:eastAsia="微软雅黑" w:hint="default"/>
          <w:b/>
          <w:bCs/>
          <w:sz w:val="28"/>
          <w:szCs w:val="28"/>
        </w:rPr>
        <w:t>售服部</w:t>
      </w:r>
      <w:r>
        <w:rPr>
          <w:rFonts w:ascii="微软雅黑" w:hAnsi="微软雅黑" w:cs="微软雅黑" w:eastAsia="微软雅黑" w:hint="default"/>
          <w:sz w:val="28"/>
          <w:szCs w:val="28"/>
        </w:rPr>
      </w:r>
    </w:p>
    <w:p>
      <w:pPr>
        <w:spacing w:after="0" w:line="400" w:lineRule="exact"/>
        <w:jc w:val="left"/>
        <w:rPr>
          <w:rFonts w:ascii="微软雅黑" w:hAnsi="微软雅黑" w:cs="微软雅黑" w:eastAsia="微软雅黑" w:hint="default"/>
          <w:sz w:val="28"/>
          <w:szCs w:val="28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6080" w:space="40"/>
            <w:col w:w="1003" w:space="40"/>
            <w:col w:w="7237"/>
          </w:cols>
        </w:sect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16"/>
        <w:rPr>
          <w:rFonts w:ascii="微软雅黑" w:hAnsi="微软雅黑" w:cs="微软雅黑" w:eastAsia="微软雅黑" w:hint="default"/>
          <w:b/>
          <w:bCs/>
          <w:sz w:val="27"/>
          <w:szCs w:val="27"/>
        </w:rPr>
      </w:pPr>
    </w:p>
    <w:p>
      <w:pPr>
        <w:spacing w:after="0" w:line="240" w:lineRule="auto"/>
        <w:rPr>
          <w:rFonts w:ascii="微软雅黑" w:hAnsi="微软雅黑" w:cs="微软雅黑" w:eastAsia="微软雅黑" w:hint="default"/>
          <w:sz w:val="27"/>
          <w:szCs w:val="27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line="405" w:lineRule="exact" w:before="0"/>
        <w:ind w:left="0" w:right="0" w:firstLine="0"/>
        <w:jc w:val="righ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rFonts w:ascii="微软雅黑" w:hAnsi="微软雅黑" w:cs="微软雅黑" w:eastAsia="微软雅黑" w:hint="default"/>
          <w:b/>
          <w:bCs/>
          <w:spacing w:val="-1"/>
          <w:sz w:val="28"/>
          <w:szCs w:val="28"/>
        </w:rPr>
        <w:t>配件科</w:t>
      </w:r>
      <w:r>
        <w:rPr>
          <w:rFonts w:ascii="微软雅黑" w:hAnsi="微软雅黑" w:cs="微软雅黑" w:eastAsia="微软雅黑" w:hint="default"/>
          <w:spacing w:val="-1"/>
          <w:sz w:val="28"/>
          <w:szCs w:val="28"/>
        </w:rPr>
      </w:r>
    </w:p>
    <w:p>
      <w:pPr>
        <w:spacing w:line="355" w:lineRule="exact" w:before="0"/>
        <w:ind w:left="83" w:right="-20" w:firstLine="0"/>
        <w:jc w:val="left"/>
        <w:rPr>
          <w:rFonts w:ascii="微软雅黑" w:hAnsi="微软雅黑" w:cs="微软雅黑" w:eastAsia="微软雅黑" w:hint="default"/>
          <w:sz w:val="24"/>
          <w:szCs w:val="24"/>
        </w:rPr>
      </w:pPr>
      <w:r>
        <w:rPr/>
        <w:br w:type="column"/>
      </w:r>
      <w:r>
        <w:rPr>
          <w:rFonts w:ascii="微软雅黑" w:hAnsi="微软雅黑" w:cs="微软雅黑" w:eastAsia="微软雅黑" w:hint="default"/>
          <w:b/>
          <w:bCs/>
          <w:sz w:val="24"/>
          <w:szCs w:val="24"/>
        </w:rPr>
        <w:t>二手车科</w:t>
      </w:r>
      <w:r>
        <w:rPr>
          <w:rFonts w:ascii="微软雅黑" w:hAnsi="微软雅黑" w:cs="微软雅黑" w:eastAsia="微软雅黑" w:hint="default"/>
          <w:sz w:val="24"/>
          <w:szCs w:val="24"/>
        </w:rPr>
      </w:r>
    </w:p>
    <w:p>
      <w:pPr>
        <w:spacing w:line="405" w:lineRule="exact" w:before="0"/>
        <w:ind w:left="96" w:right="-16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spacing w:val="-1"/>
        </w:rPr>
        <w:br w:type="column"/>
      </w:r>
      <w:r>
        <w:rPr>
          <w:rFonts w:ascii="微软雅黑" w:hAnsi="微软雅黑" w:cs="微软雅黑" w:eastAsia="微软雅黑" w:hint="default"/>
          <w:b/>
          <w:bCs/>
          <w:spacing w:val="-1"/>
          <w:sz w:val="28"/>
          <w:szCs w:val="28"/>
        </w:rPr>
        <w:t>油品科</w:t>
      </w:r>
      <w:r>
        <w:rPr>
          <w:rFonts w:ascii="微软雅黑" w:hAnsi="微软雅黑" w:cs="微软雅黑" w:eastAsia="微软雅黑" w:hint="default"/>
          <w:spacing w:val="-1"/>
          <w:sz w:val="28"/>
          <w:szCs w:val="28"/>
        </w:rPr>
      </w:r>
    </w:p>
    <w:p>
      <w:pPr>
        <w:spacing w:line="165" w:lineRule="auto" w:before="48"/>
        <w:ind w:left="1806" w:right="5146" w:firstLine="14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/>
        <w:br w:type="column"/>
      </w:r>
      <w:r>
        <w:rPr>
          <w:rFonts w:ascii="微软雅黑" w:hAnsi="微软雅黑" w:cs="微软雅黑" w:eastAsia="微软雅黑" w:hint="default"/>
          <w:b/>
          <w:bCs/>
          <w:sz w:val="28"/>
          <w:szCs w:val="28"/>
        </w:rPr>
        <w:t>西安</w:t>
      </w:r>
      <w:r>
        <w:rPr>
          <w:rFonts w:ascii="微软雅黑" w:hAnsi="微软雅黑" w:cs="微软雅黑" w:eastAsia="微软雅黑" w:hint="default"/>
          <w:b/>
          <w:bCs/>
          <w:w w:val="100"/>
          <w:sz w:val="28"/>
          <w:szCs w:val="28"/>
        </w:rPr>
        <w:t> </w:t>
      </w:r>
      <w:r>
        <w:rPr>
          <w:rFonts w:ascii="微软雅黑" w:hAnsi="微软雅黑" w:cs="微软雅黑" w:eastAsia="微软雅黑" w:hint="default"/>
          <w:b/>
          <w:bCs/>
          <w:spacing w:val="-1"/>
          <w:sz w:val="28"/>
          <w:szCs w:val="28"/>
        </w:rPr>
        <w:t>分公司</w:t>
      </w:r>
      <w:r>
        <w:rPr>
          <w:rFonts w:ascii="微软雅黑" w:hAnsi="微软雅黑" w:cs="微软雅黑" w:eastAsia="微软雅黑" w:hint="default"/>
          <w:spacing w:val="-1"/>
          <w:sz w:val="28"/>
          <w:szCs w:val="28"/>
        </w:rPr>
      </w:r>
    </w:p>
    <w:p>
      <w:pPr>
        <w:spacing w:after="0" w:line="165" w:lineRule="auto"/>
        <w:jc w:val="left"/>
        <w:rPr>
          <w:rFonts w:ascii="微软雅黑" w:hAnsi="微软雅黑" w:cs="微软雅黑" w:eastAsia="微软雅黑" w:hint="default"/>
          <w:sz w:val="28"/>
          <w:szCs w:val="28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4490" w:space="40"/>
            <w:col w:w="1044" w:space="40"/>
            <w:col w:w="938" w:space="40"/>
            <w:col w:w="7808"/>
          </w:cols>
        </w:sect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10"/>
        <w:rPr>
          <w:rFonts w:ascii="微软雅黑" w:hAnsi="微软雅黑" w:cs="微软雅黑" w:eastAsia="微软雅黑" w:hint="default"/>
          <w:b/>
          <w:bCs/>
          <w:sz w:val="10"/>
          <w:szCs w:val="10"/>
        </w:rPr>
      </w:pPr>
    </w:p>
    <w:p>
      <w:pPr>
        <w:spacing w:after="0" w:line="240" w:lineRule="auto"/>
        <w:rPr>
          <w:rFonts w:ascii="微软雅黑" w:hAnsi="微软雅黑" w:cs="微软雅黑" w:eastAsia="微软雅黑" w:hint="default"/>
          <w:sz w:val="10"/>
          <w:szCs w:val="1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tabs>
          <w:tab w:pos="1848" w:val="left" w:leader="none"/>
          <w:tab w:pos="2871" w:val="left" w:leader="none"/>
        </w:tabs>
        <w:spacing w:line="160" w:lineRule="auto" w:before="56"/>
        <w:ind w:left="776" w:right="0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rFonts w:ascii="微软雅黑" w:hAnsi="微软雅黑" w:cs="微软雅黑" w:eastAsia="微软雅黑" w:hint="default"/>
          <w:b/>
          <w:bCs/>
          <w:color w:val="996633"/>
          <w:spacing w:val="-1"/>
          <w:position w:val="2"/>
          <w:sz w:val="28"/>
          <w:szCs w:val="28"/>
        </w:rPr>
        <w:t>河西</w:t>
        <w:tab/>
      </w:r>
      <w:r>
        <w:rPr>
          <w:rFonts w:ascii="微软雅黑" w:hAnsi="微软雅黑" w:cs="微软雅黑" w:eastAsia="微软雅黑" w:hint="default"/>
          <w:b/>
          <w:bCs/>
          <w:color w:val="996633"/>
          <w:spacing w:val="-1"/>
          <w:sz w:val="28"/>
          <w:szCs w:val="28"/>
        </w:rPr>
        <w:t>兰州</w:t>
        <w:tab/>
        <w:t>矿区</w:t>
      </w:r>
      <w:r>
        <w:rPr>
          <w:rFonts w:ascii="微软雅黑" w:hAnsi="微软雅黑" w:cs="微软雅黑" w:eastAsia="微软雅黑" w:hint="default"/>
          <w:b/>
          <w:bCs/>
          <w:color w:val="996633"/>
          <w:spacing w:val="-81"/>
          <w:sz w:val="28"/>
          <w:szCs w:val="28"/>
        </w:rPr>
        <w:t> </w:t>
      </w:r>
      <w:r>
        <w:rPr>
          <w:rFonts w:ascii="微软雅黑" w:hAnsi="微软雅黑" w:cs="微软雅黑" w:eastAsia="微软雅黑" w:hint="default"/>
          <w:b/>
          <w:bCs/>
          <w:color w:val="996633"/>
          <w:spacing w:val="-81"/>
          <w:sz w:val="28"/>
          <w:szCs w:val="28"/>
        </w:rPr>
      </w:r>
      <w:r>
        <w:rPr>
          <w:rFonts w:ascii="微软雅黑" w:hAnsi="微软雅黑" w:cs="微软雅黑" w:eastAsia="微软雅黑" w:hint="default"/>
          <w:b/>
          <w:bCs/>
          <w:color w:val="996633"/>
          <w:spacing w:val="-1"/>
          <w:position w:val="2"/>
          <w:sz w:val="28"/>
          <w:szCs w:val="28"/>
        </w:rPr>
        <w:t>大区</w:t>
        <w:tab/>
      </w:r>
      <w:r>
        <w:rPr>
          <w:rFonts w:ascii="微软雅黑" w:hAnsi="微软雅黑" w:cs="微软雅黑" w:eastAsia="微软雅黑" w:hint="default"/>
          <w:b/>
          <w:bCs/>
          <w:color w:val="996633"/>
          <w:spacing w:val="-1"/>
          <w:sz w:val="28"/>
          <w:szCs w:val="28"/>
        </w:rPr>
        <w:t>大区</w:t>
        <w:tab/>
        <w:t>大区</w:t>
      </w:r>
      <w:r>
        <w:rPr>
          <w:rFonts w:ascii="微软雅黑" w:hAnsi="微软雅黑" w:cs="微软雅黑" w:eastAsia="微软雅黑" w:hint="default"/>
          <w:spacing w:val="-1"/>
          <w:sz w:val="28"/>
          <w:szCs w:val="28"/>
        </w:rPr>
      </w:r>
    </w:p>
    <w:p>
      <w:pPr>
        <w:tabs>
          <w:tab w:pos="1541" w:val="left" w:leader="none"/>
        </w:tabs>
        <w:spacing w:line="334" w:lineRule="exact" w:before="0"/>
        <w:ind w:left="617" w:right="-17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spacing w:val="-1"/>
        </w:rPr>
        <w:br w:type="column"/>
      </w:r>
      <w:r>
        <w:rPr>
          <w:rFonts w:ascii="微软雅黑" w:hAnsi="微软雅黑" w:cs="微软雅黑" w:eastAsia="微软雅黑" w:hint="default"/>
          <w:b/>
          <w:bCs/>
          <w:color w:val="996633"/>
          <w:spacing w:val="-1"/>
          <w:sz w:val="28"/>
          <w:szCs w:val="28"/>
        </w:rPr>
        <w:t>甘南</w:t>
        <w:tab/>
      </w:r>
      <w:r>
        <w:rPr>
          <w:rFonts w:ascii="微软雅黑" w:hAnsi="微软雅黑" w:cs="微软雅黑" w:eastAsia="微软雅黑" w:hint="default"/>
          <w:b/>
          <w:bCs/>
          <w:color w:val="996633"/>
          <w:spacing w:val="-1"/>
          <w:position w:val="2"/>
          <w:sz w:val="28"/>
          <w:szCs w:val="28"/>
        </w:rPr>
        <w:t>陇东</w:t>
      </w:r>
      <w:r>
        <w:rPr>
          <w:rFonts w:ascii="微软雅黑" w:hAnsi="微软雅黑" w:cs="微软雅黑" w:eastAsia="微软雅黑" w:hint="default"/>
          <w:spacing w:val="-1"/>
          <w:sz w:val="28"/>
          <w:szCs w:val="28"/>
        </w:rPr>
      </w:r>
    </w:p>
    <w:p>
      <w:pPr>
        <w:tabs>
          <w:tab w:pos="1541" w:val="left" w:leader="none"/>
        </w:tabs>
        <w:spacing w:line="420" w:lineRule="exact" w:before="0"/>
        <w:ind w:left="617" w:right="-17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rFonts w:ascii="微软雅黑" w:hAnsi="微软雅黑" w:cs="微软雅黑" w:eastAsia="微软雅黑" w:hint="default"/>
          <w:b/>
          <w:bCs/>
          <w:color w:val="996633"/>
          <w:spacing w:val="-1"/>
          <w:sz w:val="28"/>
          <w:szCs w:val="28"/>
        </w:rPr>
        <w:t>大区</w:t>
        <w:tab/>
      </w:r>
      <w:r>
        <w:rPr>
          <w:rFonts w:ascii="微软雅黑" w:hAnsi="微软雅黑" w:cs="微软雅黑" w:eastAsia="微软雅黑" w:hint="default"/>
          <w:b/>
          <w:bCs/>
          <w:color w:val="996633"/>
          <w:spacing w:val="-1"/>
          <w:position w:val="2"/>
          <w:sz w:val="28"/>
          <w:szCs w:val="28"/>
        </w:rPr>
        <w:t>大区</w:t>
      </w:r>
      <w:r>
        <w:rPr>
          <w:rFonts w:ascii="微软雅黑" w:hAnsi="微软雅黑" w:cs="微软雅黑" w:eastAsia="微软雅黑" w:hint="default"/>
          <w:spacing w:val="-1"/>
          <w:sz w:val="28"/>
          <w:szCs w:val="28"/>
        </w:rPr>
      </w:r>
    </w:p>
    <w:p>
      <w:pPr>
        <w:tabs>
          <w:tab w:pos="1405" w:val="left" w:leader="none"/>
        </w:tabs>
        <w:spacing w:line="331" w:lineRule="exact" w:before="0"/>
        <w:ind w:left="407" w:right="-16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spacing w:val="-1"/>
        </w:rPr>
        <w:br w:type="column"/>
      </w:r>
      <w:r>
        <w:rPr>
          <w:rFonts w:ascii="微软雅黑" w:hAnsi="微软雅黑" w:cs="微软雅黑" w:eastAsia="微软雅黑" w:hint="default"/>
          <w:b/>
          <w:bCs/>
          <w:color w:val="996633"/>
          <w:spacing w:val="-1"/>
          <w:sz w:val="28"/>
          <w:szCs w:val="28"/>
        </w:rPr>
        <w:t>投标</w:t>
        <w:tab/>
      </w:r>
      <w:r>
        <w:rPr>
          <w:rFonts w:ascii="微软雅黑" w:hAnsi="微软雅黑" w:cs="微软雅黑" w:eastAsia="微软雅黑" w:hint="default"/>
          <w:b/>
          <w:bCs/>
          <w:color w:val="996633"/>
          <w:spacing w:val="-1"/>
          <w:position w:val="2"/>
          <w:sz w:val="28"/>
          <w:szCs w:val="28"/>
        </w:rPr>
        <w:t>青海</w:t>
      </w:r>
      <w:r>
        <w:rPr>
          <w:rFonts w:ascii="微软雅黑" w:hAnsi="微软雅黑" w:cs="微软雅黑" w:eastAsia="微软雅黑" w:hint="default"/>
          <w:spacing w:val="-1"/>
          <w:sz w:val="28"/>
          <w:szCs w:val="28"/>
        </w:rPr>
      </w:r>
    </w:p>
    <w:p>
      <w:pPr>
        <w:tabs>
          <w:tab w:pos="1405" w:val="left" w:leader="none"/>
        </w:tabs>
        <w:spacing w:line="420" w:lineRule="exact" w:before="0"/>
        <w:ind w:left="407" w:right="-16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rFonts w:ascii="微软雅黑" w:hAnsi="微软雅黑" w:cs="微软雅黑" w:eastAsia="微软雅黑" w:hint="default"/>
          <w:b/>
          <w:bCs/>
          <w:color w:val="996633"/>
          <w:spacing w:val="-1"/>
          <w:sz w:val="28"/>
          <w:szCs w:val="28"/>
        </w:rPr>
        <w:t>大区</w:t>
        <w:tab/>
      </w:r>
      <w:r>
        <w:rPr>
          <w:rFonts w:ascii="微软雅黑" w:hAnsi="微软雅黑" w:cs="微软雅黑" w:eastAsia="微软雅黑" w:hint="default"/>
          <w:b/>
          <w:bCs/>
          <w:color w:val="996633"/>
          <w:spacing w:val="-1"/>
          <w:position w:val="2"/>
          <w:sz w:val="28"/>
          <w:szCs w:val="28"/>
        </w:rPr>
        <w:t>大区</w:t>
      </w:r>
      <w:r>
        <w:rPr>
          <w:rFonts w:ascii="微软雅黑" w:hAnsi="微软雅黑" w:cs="微软雅黑" w:eastAsia="微软雅黑" w:hint="default"/>
          <w:spacing w:val="-1"/>
          <w:sz w:val="28"/>
          <w:szCs w:val="28"/>
        </w:rPr>
      </w:r>
    </w:p>
    <w:p>
      <w:pPr>
        <w:tabs>
          <w:tab w:pos="1728" w:val="left" w:leader="none"/>
          <w:tab w:pos="2703" w:val="left" w:leader="none"/>
        </w:tabs>
        <w:spacing w:line="156" w:lineRule="auto" w:before="115"/>
        <w:ind w:left="646" w:right="0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spacing w:val="-1"/>
        </w:rPr>
        <w:br w:type="column"/>
      </w:r>
      <w:r>
        <w:rPr>
          <w:rFonts w:ascii="微软雅黑" w:hAnsi="微软雅黑" w:cs="微软雅黑" w:eastAsia="微软雅黑" w:hint="default"/>
          <w:b/>
          <w:bCs/>
          <w:color w:val="996633"/>
          <w:spacing w:val="-1"/>
          <w:sz w:val="28"/>
          <w:szCs w:val="28"/>
        </w:rPr>
        <w:t>陕北</w:t>
        <w:tab/>
        <w:t>陕东</w:t>
        <w:tab/>
      </w:r>
      <w:r>
        <w:rPr>
          <w:rFonts w:ascii="微软雅黑" w:hAnsi="微软雅黑" w:cs="微软雅黑" w:eastAsia="微软雅黑" w:hint="default"/>
          <w:b/>
          <w:bCs/>
          <w:color w:val="996633"/>
          <w:spacing w:val="-1"/>
          <w:position w:val="3"/>
          <w:sz w:val="28"/>
          <w:szCs w:val="28"/>
        </w:rPr>
        <w:t>西咸</w:t>
      </w:r>
      <w:r>
        <w:rPr>
          <w:rFonts w:ascii="微软雅黑" w:hAnsi="微软雅黑" w:cs="微软雅黑" w:eastAsia="微软雅黑" w:hint="default"/>
          <w:b/>
          <w:bCs/>
          <w:color w:val="996633"/>
          <w:spacing w:val="-81"/>
          <w:position w:val="3"/>
          <w:sz w:val="28"/>
          <w:szCs w:val="28"/>
        </w:rPr>
        <w:t> </w:t>
      </w:r>
      <w:r>
        <w:rPr>
          <w:rFonts w:ascii="微软雅黑" w:hAnsi="微软雅黑" w:cs="微软雅黑" w:eastAsia="微软雅黑" w:hint="default"/>
          <w:b/>
          <w:bCs/>
          <w:color w:val="996633"/>
          <w:spacing w:val="-81"/>
          <w:position w:val="3"/>
          <w:sz w:val="28"/>
          <w:szCs w:val="28"/>
        </w:rPr>
      </w:r>
      <w:r>
        <w:rPr>
          <w:rFonts w:ascii="微软雅黑" w:hAnsi="微软雅黑" w:cs="微软雅黑" w:eastAsia="微软雅黑" w:hint="default"/>
          <w:b/>
          <w:bCs/>
          <w:color w:val="996633"/>
          <w:spacing w:val="-1"/>
          <w:sz w:val="28"/>
          <w:szCs w:val="28"/>
        </w:rPr>
        <w:t>大区</w:t>
        <w:tab/>
        <w:t>大区</w:t>
        <w:tab/>
      </w:r>
      <w:r>
        <w:rPr>
          <w:rFonts w:ascii="微软雅黑" w:hAnsi="微软雅黑" w:cs="微软雅黑" w:eastAsia="微软雅黑" w:hint="default"/>
          <w:b/>
          <w:bCs/>
          <w:color w:val="996633"/>
          <w:spacing w:val="-1"/>
          <w:position w:val="3"/>
          <w:sz w:val="28"/>
          <w:szCs w:val="28"/>
        </w:rPr>
        <w:t>大区</w:t>
      </w:r>
      <w:r>
        <w:rPr>
          <w:rFonts w:ascii="微软雅黑" w:hAnsi="微软雅黑" w:cs="微软雅黑" w:eastAsia="微软雅黑" w:hint="default"/>
          <w:spacing w:val="-1"/>
          <w:sz w:val="28"/>
          <w:szCs w:val="28"/>
        </w:rPr>
      </w:r>
    </w:p>
    <w:p>
      <w:pPr>
        <w:tabs>
          <w:tab w:pos="1176" w:val="left" w:leader="none"/>
        </w:tabs>
        <w:spacing w:line="160" w:lineRule="auto" w:before="76"/>
        <w:ind w:left="374" w:right="1454" w:firstLine="0"/>
        <w:jc w:val="left"/>
        <w:rPr>
          <w:rFonts w:ascii="微软雅黑" w:hAnsi="微软雅黑" w:cs="微软雅黑" w:eastAsia="微软雅黑" w:hint="default"/>
          <w:sz w:val="28"/>
          <w:szCs w:val="28"/>
        </w:rPr>
      </w:pPr>
      <w:r>
        <w:rPr>
          <w:spacing w:val="-1"/>
        </w:rPr>
        <w:br w:type="column"/>
      </w:r>
      <w:r>
        <w:rPr>
          <w:rFonts w:ascii="微软雅黑" w:hAnsi="微软雅黑" w:cs="微软雅黑" w:eastAsia="微软雅黑" w:hint="default"/>
          <w:b/>
          <w:bCs/>
          <w:color w:val="996633"/>
          <w:spacing w:val="-1"/>
          <w:position w:val="1"/>
          <w:sz w:val="28"/>
          <w:szCs w:val="28"/>
        </w:rPr>
        <w:t>陕中</w:t>
        <w:tab/>
      </w:r>
      <w:r>
        <w:rPr>
          <w:rFonts w:ascii="微软雅黑" w:hAnsi="微软雅黑" w:cs="微软雅黑" w:eastAsia="微软雅黑" w:hint="default"/>
          <w:b/>
          <w:bCs/>
          <w:color w:val="996633"/>
          <w:spacing w:val="-1"/>
          <w:sz w:val="28"/>
          <w:szCs w:val="28"/>
        </w:rPr>
        <w:t>综合科</w:t>
      </w:r>
      <w:r>
        <w:rPr>
          <w:rFonts w:ascii="微软雅黑" w:hAnsi="微软雅黑" w:cs="微软雅黑" w:eastAsia="微软雅黑" w:hint="default"/>
          <w:b/>
          <w:bCs/>
          <w:color w:val="996633"/>
          <w:spacing w:val="-80"/>
          <w:sz w:val="28"/>
          <w:szCs w:val="28"/>
        </w:rPr>
        <w:t> </w:t>
      </w:r>
      <w:r>
        <w:rPr>
          <w:rFonts w:ascii="微软雅黑" w:hAnsi="微软雅黑" w:cs="微软雅黑" w:eastAsia="微软雅黑" w:hint="default"/>
          <w:b/>
          <w:bCs/>
          <w:color w:val="996633"/>
          <w:spacing w:val="-80"/>
          <w:sz w:val="28"/>
          <w:szCs w:val="28"/>
        </w:rPr>
      </w:r>
      <w:r>
        <w:rPr>
          <w:rFonts w:ascii="微软雅黑" w:hAnsi="微软雅黑" w:cs="微软雅黑" w:eastAsia="微软雅黑" w:hint="default"/>
          <w:b/>
          <w:bCs/>
          <w:color w:val="996633"/>
          <w:sz w:val="28"/>
          <w:szCs w:val="28"/>
        </w:rPr>
        <w:t>大区</w:t>
      </w:r>
      <w:r>
        <w:rPr>
          <w:rFonts w:ascii="微软雅黑" w:hAnsi="微软雅黑" w:cs="微软雅黑" w:eastAsia="微软雅黑" w:hint="default"/>
          <w:sz w:val="28"/>
          <w:szCs w:val="28"/>
        </w:rPr>
      </w:r>
    </w:p>
    <w:p>
      <w:pPr>
        <w:spacing w:after="0" w:line="160" w:lineRule="auto"/>
        <w:jc w:val="left"/>
        <w:rPr>
          <w:rFonts w:ascii="微软雅黑" w:hAnsi="微软雅黑" w:cs="微软雅黑" w:eastAsia="微软雅黑" w:hint="default"/>
          <w:sz w:val="28"/>
          <w:szCs w:val="28"/>
        </w:rPr>
        <w:sectPr>
          <w:type w:val="continuous"/>
          <w:pgSz w:w="14400" w:h="10800" w:orient="landscape"/>
          <w:pgMar w:top="1000" w:bottom="280" w:left="0" w:right="0"/>
          <w:cols w:num="5" w:equalWidth="0">
            <w:col w:w="3433" w:space="40"/>
            <w:col w:w="2103" w:space="40"/>
            <w:col w:w="1968" w:space="40"/>
            <w:col w:w="3265" w:space="40"/>
            <w:col w:w="3471"/>
          </w:cols>
        </w:sectPr>
      </w:pPr>
    </w:p>
    <w:p>
      <w:pPr>
        <w:spacing w:line="846" w:lineRule="exact" w:before="0"/>
        <w:ind w:left="426" w:right="805" w:firstLine="0"/>
        <w:jc w:val="left"/>
        <w:rPr>
          <w:rFonts w:ascii="微软雅黑" w:hAnsi="微软雅黑" w:cs="微软雅黑" w:eastAsia="微软雅黑" w:hint="default"/>
          <w:sz w:val="72"/>
          <w:szCs w:val="72"/>
        </w:rPr>
      </w:pPr>
      <w:r>
        <w:rPr/>
        <w:pict>
          <v:group style="position:absolute;margin-left:0pt;margin-top:50.882999pt;width:720pt;height:.1pt;mso-position-horizontal-relative:page;mso-position-vertical-relative:paragraph;z-index:2080" coordorigin="0,1018" coordsize="14400,2">
            <v:shape style="position:absolute;left:0;top:1018;width:14400;height:2" coordorigin="0,1018" coordsize="14400,0" path="m0,1018l14400,1018e" filled="false" stroked="true" strokeweight="4.0pt" strokecolor="#c00000">
              <v:path arrowok="t"/>
            </v:shape>
            <w10:wrap type="none"/>
          </v:group>
        </w:pict>
      </w:r>
      <w:r>
        <w:rPr>
          <w:rFonts w:ascii="微软雅黑" w:hAnsi="微软雅黑" w:cs="微软雅黑" w:eastAsia="微软雅黑" w:hint="default"/>
          <w:b/>
          <w:bCs/>
          <w:sz w:val="56"/>
          <w:szCs w:val="56"/>
        </w:rPr>
        <w:t>走进伟立/</w:t>
      </w:r>
      <w:r>
        <w:rPr>
          <w:rFonts w:ascii="微软雅黑" w:hAnsi="微软雅黑" w:cs="微软雅黑" w:eastAsia="微软雅黑" w:hint="default"/>
          <w:b/>
          <w:bCs/>
          <w:color w:val="FF0000"/>
          <w:sz w:val="72"/>
          <w:szCs w:val="72"/>
        </w:rPr>
        <w:t>产品介绍</w:t>
      </w:r>
      <w:r>
        <w:rPr>
          <w:rFonts w:ascii="微软雅黑" w:hAnsi="微软雅黑" w:cs="微软雅黑" w:eastAsia="微软雅黑" w:hint="default"/>
          <w:sz w:val="72"/>
          <w:szCs w:val="72"/>
        </w:rPr>
      </w:r>
    </w:p>
    <w:p>
      <w:pPr>
        <w:spacing w:line="240" w:lineRule="auto" w:before="2"/>
        <w:rPr>
          <w:rFonts w:ascii="微软雅黑" w:hAnsi="微软雅黑" w:cs="微软雅黑" w:eastAsia="微软雅黑" w:hint="default"/>
          <w:b/>
          <w:bCs/>
          <w:sz w:val="27"/>
          <w:szCs w:val="27"/>
        </w:rPr>
      </w:pPr>
    </w:p>
    <w:p>
      <w:pPr>
        <w:spacing w:line="700" w:lineRule="exact" w:before="0"/>
        <w:ind w:left="844" w:right="805" w:firstLine="0"/>
        <w:jc w:val="left"/>
        <w:rPr>
          <w:rFonts w:ascii="微软雅黑" w:hAnsi="微软雅黑" w:cs="微软雅黑" w:eastAsia="微软雅黑" w:hint="default"/>
          <w:sz w:val="58"/>
          <w:szCs w:val="58"/>
        </w:rPr>
      </w:pPr>
      <w:r>
        <w:rPr/>
        <w:pict>
          <v:shape style="position:absolute;margin-left:408.600006pt;margin-top:13.484566pt;width:274.68pt;height:226.8pt;mso-position-horizontal-relative:page;mso-position-vertical-relative:paragraph;z-index:-21592" type="#_x0000_t75" stroked="false">
            <v:imagedata r:id="rId62" o:title=""/>
          </v:shape>
        </w:pict>
      </w:r>
      <w:r>
        <w:rPr>
          <w:rFonts w:ascii="微软雅黑" w:hAnsi="微软雅黑" w:cs="微软雅黑" w:eastAsia="微软雅黑" w:hint="default"/>
          <w:b/>
          <w:bCs/>
          <w:i/>
          <w:color w:val="FFC000"/>
          <w:spacing w:val="-139"/>
          <w:sz w:val="58"/>
          <w:szCs w:val="58"/>
        </w:rPr>
        <w:t>山河智能</w:t>
      </w:r>
      <w:r>
        <w:rPr>
          <w:rFonts w:ascii="微软雅黑" w:hAnsi="微软雅黑" w:cs="微软雅黑" w:eastAsia="微软雅黑" w:hint="default"/>
          <w:spacing w:val="-139"/>
          <w:sz w:val="58"/>
          <w:szCs w:val="58"/>
        </w:rPr>
      </w:r>
    </w:p>
    <w:p>
      <w:pPr>
        <w:spacing w:line="240" w:lineRule="auto" w:before="7"/>
        <w:rPr>
          <w:rFonts w:ascii="微软雅黑" w:hAnsi="微软雅黑" w:cs="微软雅黑" w:eastAsia="微软雅黑" w:hint="default"/>
          <w:b/>
          <w:bCs/>
          <w:i/>
          <w:sz w:val="11"/>
          <w:szCs w:val="11"/>
        </w:rPr>
      </w:pPr>
    </w:p>
    <w:p>
      <w:pPr>
        <w:spacing w:line="433" w:lineRule="exact" w:before="0"/>
        <w:ind w:left="936" w:right="0" w:firstLine="0"/>
        <w:jc w:val="both"/>
        <w:rPr>
          <w:rFonts w:ascii="微软雅黑" w:hAnsi="微软雅黑" w:cs="微软雅黑" w:eastAsia="微软雅黑" w:hint="default"/>
          <w:sz w:val="24"/>
          <w:szCs w:val="24"/>
        </w:rPr>
      </w:pPr>
      <w:r>
        <w:rPr>
          <w:rFonts w:ascii="微软雅黑" w:hAnsi="微软雅黑" w:cs="微软雅黑" w:eastAsia="微软雅黑" w:hint="default"/>
          <w:b/>
          <w:bCs/>
          <w:sz w:val="32"/>
          <w:szCs w:val="32"/>
        </w:rPr>
        <w:t>品牌介绍：</w:t>
      </w:r>
      <w:r>
        <w:rPr>
          <w:rFonts w:ascii="微软雅黑" w:hAnsi="微软雅黑" w:cs="微软雅黑" w:eastAsia="微软雅黑" w:hint="default"/>
          <w:sz w:val="24"/>
          <w:szCs w:val="24"/>
        </w:rPr>
        <w:t>山河智能装备集团创立于1999年，是一家一工程机</w:t>
      </w:r>
    </w:p>
    <w:p>
      <w:pPr>
        <w:spacing w:line="242" w:lineRule="auto" w:before="0"/>
        <w:ind w:left="936" w:right="6417" w:firstLine="0"/>
        <w:jc w:val="both"/>
        <w:rPr>
          <w:rFonts w:ascii="微软雅黑" w:hAnsi="微软雅黑" w:cs="微软雅黑" w:eastAsia="微软雅黑" w:hint="default"/>
          <w:sz w:val="24"/>
          <w:szCs w:val="24"/>
        </w:rPr>
      </w:pPr>
      <w:r>
        <w:rPr>
          <w:rFonts w:ascii="微软雅黑" w:hAnsi="微软雅黑" w:cs="微软雅黑" w:eastAsia="微软雅黑" w:hint="default"/>
          <w:sz w:val="24"/>
          <w:szCs w:val="24"/>
        </w:rPr>
        <w:t>械设备为主业的现代化国际性上市企业，集大型桩工机械、全系列 挖掘机、现代凿岩设备、煤矿装备、军事工程机械、通用航空设备 为一体，跻身于全球工程机械企业50强、世界挖掘机企业20强、世 界支线飞机租赁第二位。</w:t>
      </w:r>
    </w:p>
    <w:p>
      <w:pPr>
        <w:spacing w:line="504" w:lineRule="exact" w:before="0"/>
        <w:ind w:left="935" w:right="0" w:firstLine="0"/>
        <w:jc w:val="both"/>
        <w:rPr>
          <w:rFonts w:ascii="微软雅黑" w:hAnsi="微软雅黑" w:cs="微软雅黑" w:eastAsia="微软雅黑" w:hint="default"/>
          <w:sz w:val="32"/>
          <w:szCs w:val="32"/>
        </w:rPr>
      </w:pPr>
      <w:r>
        <w:rPr>
          <w:rFonts w:ascii="微软雅黑" w:hAnsi="微软雅黑" w:cs="微软雅黑" w:eastAsia="微软雅黑" w:hint="default"/>
          <w:b/>
          <w:bCs/>
          <w:sz w:val="32"/>
          <w:szCs w:val="32"/>
        </w:rPr>
        <w:t>其中挖掘机产品优势：</w:t>
      </w:r>
      <w:r>
        <w:rPr>
          <w:rFonts w:ascii="微软雅黑" w:hAnsi="微软雅黑" w:cs="微软雅黑" w:eastAsia="微软雅黑" w:hint="default"/>
          <w:b/>
          <w:bCs/>
          <w:color w:val="C00000"/>
          <w:sz w:val="32"/>
          <w:szCs w:val="32"/>
        </w:rPr>
        <w:t>三高一低一优</w:t>
      </w:r>
      <w:r>
        <w:rPr>
          <w:rFonts w:ascii="微软雅黑" w:hAnsi="微软雅黑" w:cs="微软雅黑" w:eastAsia="微软雅黑" w:hint="default"/>
          <w:sz w:val="32"/>
          <w:szCs w:val="32"/>
        </w:rPr>
      </w:r>
    </w:p>
    <w:p>
      <w:pPr>
        <w:spacing w:line="540" w:lineRule="exact" w:before="0"/>
        <w:ind w:left="973" w:right="0" w:firstLine="0"/>
        <w:jc w:val="both"/>
        <w:rPr>
          <w:rFonts w:ascii="微软雅黑" w:hAnsi="微软雅黑" w:cs="微软雅黑" w:eastAsia="微软雅黑" w:hint="default"/>
          <w:sz w:val="32"/>
          <w:szCs w:val="32"/>
        </w:rPr>
      </w:pPr>
      <w:r>
        <w:rPr>
          <w:rFonts w:ascii="微软雅黑" w:hAnsi="微软雅黑" w:cs="微软雅黑" w:eastAsia="微软雅黑" w:hint="default"/>
          <w:b/>
          <w:bCs/>
          <w:i/>
          <w:color w:val="C00000"/>
          <w:spacing w:val="-23"/>
          <w:sz w:val="33"/>
          <w:szCs w:val="33"/>
        </w:rPr>
        <w:t>高配置：</w:t>
      </w:r>
      <w:r>
        <w:rPr>
          <w:rFonts w:ascii="微软雅黑" w:hAnsi="微软雅黑" w:cs="微软雅黑" w:eastAsia="微软雅黑" w:hint="default"/>
          <w:spacing w:val="-23"/>
          <w:sz w:val="32"/>
          <w:szCs w:val="32"/>
        </w:rPr>
        <w:t>发动机、液压系统为原装进口</w:t>
      </w:r>
    </w:p>
    <w:p>
      <w:pPr>
        <w:pStyle w:val="BodyText"/>
        <w:spacing w:line="168" w:lineRule="auto" w:before="128"/>
        <w:ind w:left="955" w:right="805" w:firstLine="17"/>
        <w:jc w:val="left"/>
      </w:pPr>
      <w:r>
        <w:rPr>
          <w:rFonts w:ascii="微软雅黑" w:hAnsi="微软雅黑" w:cs="微软雅黑" w:eastAsia="微软雅黑" w:hint="default"/>
          <w:b/>
          <w:bCs/>
          <w:i/>
          <w:color w:val="C00000"/>
          <w:spacing w:val="-15"/>
          <w:sz w:val="33"/>
          <w:szCs w:val="33"/>
        </w:rPr>
        <w:t>高品质：</w:t>
      </w:r>
      <w:r>
        <w:rPr>
          <w:spacing w:val="-15"/>
        </w:rPr>
        <w:t>山河智能拥有世界最先进的现代化挖掘机生产线，</w:t>
      </w:r>
      <w:r>
        <w:rPr>
          <w:w w:val="99"/>
        </w:rPr>
        <w:t> </w:t>
      </w:r>
      <w:r>
        <w:rPr/>
        <w:t>从而在工艺上保证了产品的高可靠性。</w:t>
      </w:r>
    </w:p>
    <w:p>
      <w:pPr>
        <w:pStyle w:val="BodyText"/>
        <w:spacing w:line="240" w:lineRule="auto" w:before="8"/>
        <w:ind w:left="955" w:right="0"/>
        <w:jc w:val="both"/>
      </w:pPr>
      <w:r>
        <w:rPr/>
        <w:pict>
          <v:shape style="position:absolute;margin-left:36.840pt;margin-top:32.306023pt;width:277.8pt;height:179.28pt;mso-position-horizontal-relative:page;mso-position-vertical-relative:paragraph;z-index:2056" type="#_x0000_t75" stroked="false">
            <v:imagedata r:id="rId63" o:title=""/>
          </v:shape>
        </w:pict>
      </w:r>
      <w:r>
        <w:rPr>
          <w:rFonts w:ascii="微软雅黑" w:hAnsi="微软雅黑" w:cs="微软雅黑" w:eastAsia="微软雅黑" w:hint="default"/>
          <w:b/>
          <w:bCs/>
          <w:i/>
          <w:color w:val="C00000"/>
          <w:spacing w:val="-10"/>
          <w:sz w:val="33"/>
          <w:szCs w:val="33"/>
        </w:rPr>
        <w:t>高性能：</w:t>
      </w:r>
      <w:r>
        <w:rPr>
          <w:spacing w:val="-10"/>
        </w:rPr>
        <w:t>山河智能挖掘机集机、电、液各部件为一体合理匹配，复合动作流畅、效率高</w:t>
      </w:r>
    </w:p>
    <w:p>
      <w:pPr>
        <w:spacing w:line="240" w:lineRule="auto" w:before="2"/>
        <w:rPr>
          <w:rFonts w:ascii="微软雅黑" w:hAnsi="微软雅黑" w:cs="微软雅黑" w:eastAsia="微软雅黑" w:hint="default"/>
          <w:sz w:val="32"/>
          <w:szCs w:val="32"/>
        </w:rPr>
      </w:pPr>
    </w:p>
    <w:p>
      <w:pPr>
        <w:pStyle w:val="BodyText"/>
        <w:spacing w:line="168" w:lineRule="auto"/>
        <w:ind w:left="7993" w:right="805" w:hanging="1351"/>
        <w:jc w:val="left"/>
      </w:pPr>
      <w:r>
        <w:rPr>
          <w:rFonts w:ascii="微软雅黑" w:hAnsi="微软雅黑" w:cs="微软雅黑" w:eastAsia="微软雅黑" w:hint="default"/>
          <w:b/>
          <w:bCs/>
          <w:i/>
          <w:color w:val="C00000"/>
          <w:spacing w:val="-19"/>
          <w:sz w:val="33"/>
          <w:szCs w:val="33"/>
        </w:rPr>
        <w:t>低油耗：</w:t>
      </w:r>
      <w:r>
        <w:rPr>
          <w:spacing w:val="-19"/>
        </w:rPr>
        <w:t>在设计制造过程中完善的设计，科学的</w:t>
      </w:r>
      <w:r>
        <w:rPr>
          <w:w w:val="99"/>
        </w:rPr>
        <w:t> </w:t>
      </w:r>
      <w:r>
        <w:rPr/>
        <w:t>调校处理，成就了同类更低油耗。</w:t>
      </w:r>
    </w:p>
    <w:p>
      <w:pPr>
        <w:spacing w:line="240" w:lineRule="auto" w:before="17"/>
        <w:rPr>
          <w:rFonts w:ascii="微软雅黑" w:hAnsi="微软雅黑" w:cs="微软雅黑" w:eastAsia="微软雅黑" w:hint="default"/>
          <w:sz w:val="26"/>
          <w:szCs w:val="26"/>
        </w:rPr>
      </w:pPr>
    </w:p>
    <w:p>
      <w:pPr>
        <w:pStyle w:val="BodyText"/>
        <w:spacing w:line="168" w:lineRule="auto"/>
        <w:ind w:left="6663" w:right="805" w:hanging="21"/>
        <w:jc w:val="left"/>
      </w:pPr>
      <w:r>
        <w:rPr>
          <w:rFonts w:ascii="微软雅黑" w:hAnsi="微软雅黑" w:cs="微软雅黑" w:eastAsia="微软雅黑" w:hint="default"/>
          <w:b/>
          <w:bCs/>
          <w:i/>
          <w:color w:val="C00000"/>
          <w:spacing w:val="-19"/>
          <w:sz w:val="33"/>
          <w:szCs w:val="33"/>
        </w:rPr>
        <w:t>服务优：</w:t>
      </w:r>
      <w:r>
        <w:rPr>
          <w:spacing w:val="-19"/>
        </w:rPr>
        <w:t>甘肃伟立的“三个一”服务理念：即一</w:t>
      </w:r>
      <w:r>
        <w:rPr>
          <w:w w:val="99"/>
        </w:rPr>
        <w:t> </w:t>
      </w:r>
      <w:r>
        <w:rPr/>
        <w:t>刻钟响应，一小时出发，一天内解决。</w:t>
      </w:r>
    </w:p>
    <w:p>
      <w:pPr>
        <w:spacing w:after="0" w:line="168" w:lineRule="auto"/>
        <w:jc w:val="left"/>
        <w:sectPr>
          <w:pgSz w:w="14400" w:h="10800" w:orient="landscape"/>
          <w:pgMar w:top="300" w:bottom="0" w:left="0" w:right="0"/>
        </w:sectPr>
      </w:pPr>
    </w:p>
    <w:p>
      <w:pPr>
        <w:spacing w:line="800" w:lineRule="exact" w:before="0"/>
        <w:ind w:left="426" w:right="805" w:firstLine="0"/>
        <w:jc w:val="left"/>
        <w:rPr>
          <w:rFonts w:ascii="微软雅黑" w:hAnsi="微软雅黑" w:cs="微软雅黑" w:eastAsia="微软雅黑" w:hint="default"/>
          <w:sz w:val="72"/>
          <w:szCs w:val="72"/>
        </w:rPr>
      </w:pPr>
      <w:r>
        <w:rPr/>
        <w:pict>
          <v:group style="position:absolute;margin-left:0pt;margin-top:50.882999pt;width:720pt;height:.1pt;mso-position-horizontal-relative:page;mso-position-vertical-relative:paragraph;z-index:2128" coordorigin="0,1018" coordsize="14400,2">
            <v:shape style="position:absolute;left:0;top:1018;width:14400;height:2" coordorigin="0,1018" coordsize="14400,0" path="m0,1018l14400,1018e" filled="false" stroked="true" strokeweight="4.0pt" strokecolor="#c00000">
              <v:path arrowok="t"/>
            </v:shape>
            <w10:wrap type="none"/>
          </v:group>
        </w:pict>
      </w:r>
      <w:r>
        <w:rPr>
          <w:rFonts w:ascii="微软雅黑" w:hAnsi="微软雅黑" w:cs="微软雅黑" w:eastAsia="微软雅黑" w:hint="default"/>
          <w:b/>
          <w:bCs/>
          <w:sz w:val="56"/>
          <w:szCs w:val="56"/>
        </w:rPr>
        <w:t>走进伟立/</w:t>
      </w:r>
      <w:r>
        <w:rPr>
          <w:rFonts w:ascii="微软雅黑" w:hAnsi="微软雅黑" w:cs="微软雅黑" w:eastAsia="微软雅黑" w:hint="default"/>
          <w:b/>
          <w:bCs/>
          <w:color w:val="FF0000"/>
          <w:sz w:val="72"/>
          <w:szCs w:val="72"/>
        </w:rPr>
        <w:t>产品介绍</w:t>
      </w:r>
      <w:r>
        <w:rPr>
          <w:rFonts w:ascii="微软雅黑" w:hAnsi="微软雅黑" w:cs="微软雅黑" w:eastAsia="微软雅黑" w:hint="default"/>
          <w:sz w:val="72"/>
          <w:szCs w:val="72"/>
        </w:rPr>
      </w:r>
    </w:p>
    <w:p>
      <w:pPr>
        <w:spacing w:after="0" w:line="800" w:lineRule="exact"/>
        <w:jc w:val="left"/>
        <w:rPr>
          <w:rFonts w:ascii="微软雅黑" w:hAnsi="微软雅黑" w:cs="微软雅黑" w:eastAsia="微软雅黑" w:hint="default"/>
          <w:sz w:val="72"/>
          <w:szCs w:val="72"/>
        </w:rPr>
        <w:sectPr>
          <w:pgSz w:w="14400" w:h="10800" w:orient="landscape"/>
          <w:pgMar w:top="300" w:bottom="280" w:left="0" w:right="0"/>
        </w:sect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13"/>
        <w:rPr>
          <w:rFonts w:ascii="微软雅黑" w:hAnsi="微软雅黑" w:cs="微软雅黑" w:eastAsia="微软雅黑" w:hint="default"/>
          <w:b/>
          <w:bCs/>
          <w:sz w:val="27"/>
          <w:szCs w:val="27"/>
        </w:rPr>
      </w:pPr>
    </w:p>
    <w:p>
      <w:pPr>
        <w:spacing w:line="4030" w:lineRule="exact"/>
        <w:ind w:left="1077" w:right="-27" w:firstLine="0"/>
        <w:rPr>
          <w:rFonts w:ascii="微软雅黑" w:hAnsi="微软雅黑" w:cs="微软雅黑" w:eastAsia="微软雅黑" w:hint="default"/>
          <w:sz w:val="20"/>
          <w:szCs w:val="20"/>
        </w:rPr>
      </w:pPr>
      <w:r>
        <w:rPr>
          <w:rFonts w:ascii="微软雅黑" w:hAnsi="微软雅黑" w:cs="微软雅黑" w:eastAsia="微软雅黑" w:hint="default"/>
          <w:position w:val="-80"/>
          <w:sz w:val="20"/>
          <w:szCs w:val="20"/>
        </w:rPr>
        <w:drawing>
          <wp:inline distT="0" distB="0" distL="0" distR="0">
            <wp:extent cx="3807451" cy="2559081"/>
            <wp:effectExtent l="0" t="0" r="0" b="0"/>
            <wp:docPr id="1" name="image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451" cy="255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 w:hint="default"/>
          <w:position w:val="-80"/>
          <w:sz w:val="20"/>
          <w:szCs w:val="20"/>
        </w:rPr>
      </w:r>
    </w:p>
    <w:p>
      <w:pPr>
        <w:spacing w:line="240" w:lineRule="auto" w:before="6"/>
        <w:rPr>
          <w:rFonts w:ascii="微软雅黑" w:hAnsi="微软雅黑" w:cs="微软雅黑" w:eastAsia="微软雅黑" w:hint="default"/>
          <w:b/>
          <w:bCs/>
          <w:sz w:val="26"/>
          <w:szCs w:val="26"/>
        </w:rPr>
      </w:pPr>
    </w:p>
    <w:p>
      <w:pPr>
        <w:spacing w:line="606" w:lineRule="exact" w:before="0"/>
        <w:ind w:left="1220" w:right="0" w:firstLine="0"/>
        <w:jc w:val="left"/>
        <w:rPr>
          <w:rFonts w:ascii="微软雅黑" w:hAnsi="微软雅黑" w:cs="微软雅黑" w:eastAsia="微软雅黑" w:hint="default"/>
          <w:sz w:val="40"/>
          <w:szCs w:val="40"/>
        </w:rPr>
      </w:pPr>
      <w:r>
        <w:rPr/>
        <w:pict>
          <v:group style="position:absolute;margin-left:314.640015pt;margin-top:-10.771096pt;width:379.8pt;height:198.5pt;mso-position-horizontal-relative:page;mso-position-vertical-relative:paragraph;z-index:2152" coordorigin="6293,-215" coordsize="7596,3970">
            <v:shape style="position:absolute;left:6293;top:-215;width:7596;height:3970" type="#_x0000_t75" stroked="false">
              <v:imagedata r:id="rId65" o:title=""/>
            </v:shape>
            <v:shape style="position:absolute;left:6583;top:1537;width:6374;height:1268" type="#_x0000_t75" stroked="false">
              <v:imagedata r:id="rId66" o:title=""/>
            </v:shape>
            <w10:wrap type="none"/>
          </v:group>
        </w:pict>
      </w:r>
      <w:r>
        <w:rPr>
          <w:rFonts w:ascii="微软雅黑" w:hAnsi="微软雅黑" w:cs="微软雅黑" w:eastAsia="微软雅黑" w:hint="default"/>
          <w:b/>
          <w:bCs/>
          <w:sz w:val="40"/>
          <w:szCs w:val="40"/>
        </w:rPr>
        <w:t>产品特点：</w:t>
      </w:r>
      <w:r>
        <w:rPr>
          <w:rFonts w:ascii="微软雅黑" w:hAnsi="微软雅黑" w:cs="微软雅黑" w:eastAsia="微软雅黑" w:hint="default"/>
          <w:sz w:val="40"/>
          <w:szCs w:val="40"/>
        </w:rPr>
      </w:r>
    </w:p>
    <w:p>
      <w:pPr>
        <w:pStyle w:val="BodyText"/>
        <w:spacing w:line="383" w:lineRule="exact"/>
        <w:ind w:right="0"/>
        <w:jc w:val="left"/>
      </w:pPr>
      <w:r>
        <w:rPr>
          <w:rFonts w:ascii="Wingdings" w:hAnsi="Wingdings" w:cs="Wingdings" w:eastAsia="Wingdings" w:hint="default"/>
        </w:rPr>
        <w:t></w:t>
      </w:r>
      <w:r>
        <w:rPr/>
        <w:t>原装产品</w:t>
      </w:r>
    </w:p>
    <w:p>
      <w:pPr>
        <w:pStyle w:val="BodyText"/>
        <w:spacing w:line="384" w:lineRule="exact"/>
        <w:ind w:right="0"/>
        <w:jc w:val="left"/>
      </w:pPr>
      <w:r>
        <w:rPr>
          <w:rFonts w:ascii="Wingdings" w:hAnsi="Wingdings" w:cs="Wingdings" w:eastAsia="Wingdings" w:hint="default"/>
        </w:rPr>
        <w:t></w:t>
      </w:r>
      <w:r>
        <w:rPr/>
        <w:t>纯进口技术</w:t>
      </w:r>
    </w:p>
    <w:p>
      <w:pPr>
        <w:pStyle w:val="BodyText"/>
        <w:spacing w:line="384" w:lineRule="exact"/>
        <w:ind w:right="0"/>
        <w:jc w:val="left"/>
      </w:pPr>
      <w:r>
        <w:rPr>
          <w:rFonts w:ascii="Wingdings" w:hAnsi="Wingdings" w:cs="Wingdings" w:eastAsia="Wingdings" w:hint="default"/>
        </w:rPr>
        <w:t></w:t>
      </w:r>
      <w:r>
        <w:rPr/>
        <w:t>工艺精细</w:t>
      </w:r>
    </w:p>
    <w:p>
      <w:pPr>
        <w:pStyle w:val="BodyText"/>
        <w:spacing w:line="384" w:lineRule="exact"/>
        <w:ind w:right="0"/>
        <w:jc w:val="left"/>
      </w:pPr>
      <w:r>
        <w:rPr>
          <w:rFonts w:ascii="Wingdings" w:hAnsi="Wingdings" w:cs="Wingdings" w:eastAsia="Wingdings" w:hint="default"/>
        </w:rPr>
        <w:t></w:t>
      </w:r>
      <w:r>
        <w:rPr/>
        <w:t>强劲的洋马发动机</w:t>
      </w:r>
    </w:p>
    <w:p>
      <w:pPr>
        <w:pStyle w:val="BodyText"/>
        <w:spacing w:line="384" w:lineRule="exact"/>
        <w:ind w:right="0"/>
        <w:jc w:val="left"/>
      </w:pPr>
      <w:r>
        <w:rPr>
          <w:rFonts w:ascii="Wingdings" w:hAnsi="Wingdings" w:cs="Wingdings" w:eastAsia="Wingdings" w:hint="default"/>
        </w:rPr>
        <w:t></w:t>
      </w:r>
      <w:r>
        <w:rPr/>
        <w:t>灵活性强（狭窄空间）</w:t>
      </w:r>
    </w:p>
    <w:p>
      <w:pPr>
        <w:pStyle w:val="BodyText"/>
        <w:spacing w:line="384" w:lineRule="exact"/>
        <w:ind w:right="0"/>
        <w:jc w:val="left"/>
      </w:pPr>
      <w:r>
        <w:rPr>
          <w:rFonts w:ascii="Wingdings" w:hAnsi="Wingdings" w:cs="Wingdings" w:eastAsia="Wingdings" w:hint="default"/>
        </w:rPr>
        <w:t></w:t>
      </w:r>
      <w:r>
        <w:rPr/>
        <w:t>通过性强</w:t>
      </w:r>
    </w:p>
    <w:p>
      <w:pPr>
        <w:pStyle w:val="BodyText"/>
        <w:spacing w:line="468" w:lineRule="exact"/>
        <w:ind w:right="0"/>
        <w:jc w:val="left"/>
      </w:pPr>
      <w:r>
        <w:rPr>
          <w:rFonts w:ascii="Wingdings" w:hAnsi="Wingdings" w:cs="Wingdings" w:eastAsia="Wingdings" w:hint="default"/>
        </w:rPr>
        <w:t></w:t>
      </w:r>
      <w:r>
        <w:rPr/>
        <w:t>世界小挖的领路者</w:t>
      </w:r>
    </w:p>
    <w:p>
      <w:pPr>
        <w:spacing w:line="962" w:lineRule="exact" w:before="325"/>
        <w:ind w:left="748" w:right="522" w:firstLine="0"/>
        <w:jc w:val="left"/>
        <w:rPr>
          <w:rFonts w:ascii="微软雅黑" w:hAnsi="微软雅黑" w:cs="微软雅黑" w:eastAsia="微软雅黑" w:hint="default"/>
          <w:sz w:val="58"/>
          <w:szCs w:val="58"/>
        </w:rPr>
      </w:pPr>
      <w:r>
        <w:rPr>
          <w:spacing w:val="-93"/>
        </w:rPr>
        <w:br w:type="column"/>
      </w:r>
      <w:r>
        <w:rPr>
          <w:rFonts w:ascii="微软雅黑" w:hAnsi="微软雅黑" w:cs="微软雅黑" w:eastAsia="微软雅黑" w:hint="default"/>
          <w:b/>
          <w:bCs/>
          <w:i/>
          <w:color w:val="FFC000"/>
          <w:spacing w:val="-93"/>
          <w:sz w:val="58"/>
          <w:szCs w:val="58"/>
        </w:rPr>
        <w:t>竹内</w:t>
      </w:r>
      <w:r>
        <w:rPr>
          <w:rFonts w:ascii="微软雅黑" w:hAnsi="微软雅黑" w:cs="微软雅黑" w:eastAsia="微软雅黑" w:hint="default"/>
          <w:spacing w:val="-93"/>
          <w:sz w:val="58"/>
          <w:szCs w:val="58"/>
        </w:rPr>
      </w:r>
    </w:p>
    <w:p>
      <w:pPr>
        <w:pStyle w:val="BodyText"/>
        <w:spacing w:line="168" w:lineRule="auto" w:before="118"/>
        <w:ind w:left="330" w:right="522"/>
        <w:jc w:val="left"/>
      </w:pPr>
      <w:r>
        <w:rPr>
          <w:rFonts w:ascii="微软雅黑" w:hAnsi="微软雅黑" w:cs="微软雅黑" w:eastAsia="微软雅黑" w:hint="default"/>
          <w:b/>
          <w:bCs/>
          <w:sz w:val="36"/>
          <w:szCs w:val="36"/>
        </w:rPr>
        <w:t>品牌介绍：</w:t>
      </w:r>
      <w:r>
        <w:rPr/>
        <w:t>竹内工程机械（青岛）有限公</w:t>
      </w:r>
      <w:r>
        <w:rPr>
          <w:w w:val="99"/>
        </w:rPr>
        <w:t> </w:t>
      </w:r>
      <w:r>
        <w:rPr/>
        <w:t>司座落于青岛经济技术开发区，是由日本竹</w:t>
      </w:r>
      <w:r>
        <w:rPr>
          <w:w w:val="99"/>
        </w:rPr>
        <w:t> </w:t>
      </w:r>
      <w:r>
        <w:rPr/>
        <w:t>内制造所独资建立的第一个海外生产基地。</w:t>
      </w:r>
      <w:r>
        <w:rPr>
          <w:w w:val="99"/>
        </w:rPr>
        <w:t> </w:t>
      </w:r>
      <w:r>
        <w:rPr/>
        <w:t>成立于2005年4月，一期投资1000万美元，</w:t>
      </w:r>
      <w:r>
        <w:rPr>
          <w:w w:val="99"/>
        </w:rPr>
        <w:t> </w:t>
      </w:r>
      <w:r>
        <w:rPr/>
        <w:t>总投资将达到3000万美元，已于2006年10</w:t>
      </w:r>
      <w:r>
        <w:rPr>
          <w:w w:val="99"/>
        </w:rPr>
        <w:t> </w:t>
      </w:r>
      <w:r>
        <w:rPr/>
        <w:t>月份正式投产。竹内机械，作为在世界上最</w:t>
      </w:r>
      <w:r>
        <w:rPr>
          <w:w w:val="99"/>
        </w:rPr>
        <w:t> </w:t>
      </w:r>
      <w:r>
        <w:rPr/>
        <w:t>早开发，生产小型挖掘机的公司，其产品畅</w:t>
      </w:r>
      <w:r>
        <w:rPr>
          <w:w w:val="99"/>
        </w:rPr>
        <w:t> </w:t>
      </w:r>
      <w:r>
        <w:rPr/>
        <w:t>销欧美，大洋州市场，被誉为小挖第一品牌。</w:t>
      </w:r>
    </w:p>
    <w:p>
      <w:pPr>
        <w:spacing w:after="0" w:line="168" w:lineRule="auto"/>
        <w:jc w:val="left"/>
        <w:sectPr>
          <w:type w:val="continuous"/>
          <w:pgSz w:w="14400" w:h="10800" w:orient="landscape"/>
          <w:pgMar w:top="1000" w:bottom="280" w:left="0" w:right="0"/>
          <w:cols w:num="2" w:equalWidth="0">
            <w:col w:w="7088" w:space="40"/>
            <w:col w:w="7272"/>
          </w:cols>
        </w:sectPr>
      </w:pPr>
    </w:p>
    <w:p>
      <w:pPr>
        <w:spacing w:line="240" w:lineRule="auto" w:before="4"/>
        <w:rPr>
          <w:rFonts w:ascii="微软雅黑" w:hAnsi="微软雅黑" w:cs="微软雅黑" w:eastAsia="微软雅黑" w:hint="default"/>
          <w:sz w:val="16"/>
          <w:szCs w:val="16"/>
        </w:rPr>
      </w:pPr>
      <w:r>
        <w:rPr/>
        <w:pict>
          <v:shape style="position:absolute;margin-left:654.682983pt;margin-top:369.277008pt;width:26pt;height:74.1pt;mso-position-horizontal-relative:page;mso-position-vertical-relative:page;z-index:2224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华文隶书" w:hAnsi="华文隶书" w:cs="华文隶书" w:eastAsia="华文隶书" w:hint="default"/>
                      <w:sz w:val="48"/>
                      <w:szCs w:val="48"/>
                    </w:rPr>
                  </w:pPr>
                  <w:r>
                    <w:rPr>
                      <w:rFonts w:ascii="华文隶书" w:hAnsi="华文隶书" w:cs="华文隶书" w:eastAsia="华文隶书" w:hint="default"/>
                      <w:b/>
                      <w:bCs/>
                      <w:color w:val="974706"/>
                      <w:spacing w:val="1"/>
                      <w:sz w:val="48"/>
                      <w:szCs w:val="48"/>
                    </w:rPr>
                    <w:t>液压</w:t>
                  </w:r>
                  <w:r>
                    <w:rPr>
                      <w:rFonts w:ascii="华文隶书" w:hAnsi="华文隶书" w:cs="华文隶书" w:eastAsia="华文隶书" w:hint="default"/>
                      <w:b/>
                      <w:bCs/>
                      <w:color w:val="974706"/>
                      <w:sz w:val="48"/>
                      <w:szCs w:val="48"/>
                    </w:rPr>
                    <w:t>泵</w:t>
                  </w:r>
                  <w:r>
                    <w:rPr>
                      <w:rFonts w:ascii="华文隶书" w:hAnsi="华文隶书" w:cs="华文隶书" w:eastAsia="华文隶书" w:hint="default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22699pt;margin-top:369.277008pt;width:26pt;height:74.1pt;mso-position-horizontal-relative:page;mso-position-vertical-relative:page;z-index:2272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华文隶书" w:hAnsi="华文隶书" w:cs="华文隶书" w:eastAsia="华文隶书" w:hint="default"/>
                      <w:sz w:val="48"/>
                      <w:szCs w:val="48"/>
                    </w:rPr>
                  </w:pPr>
                  <w:r>
                    <w:rPr>
                      <w:rFonts w:ascii="华文隶书" w:hAnsi="华文隶书" w:cs="华文隶书" w:eastAsia="华文隶书" w:hint="default"/>
                      <w:b/>
                      <w:bCs/>
                      <w:color w:val="974706"/>
                      <w:spacing w:val="1"/>
                      <w:sz w:val="48"/>
                      <w:szCs w:val="48"/>
                    </w:rPr>
                    <w:t>润滑</w:t>
                  </w:r>
                  <w:r>
                    <w:rPr>
                      <w:rFonts w:ascii="华文隶书" w:hAnsi="华文隶书" w:cs="华文隶书" w:eastAsia="华文隶书" w:hint="default"/>
                      <w:b/>
                      <w:bCs/>
                      <w:color w:val="974706"/>
                      <w:sz w:val="48"/>
                      <w:szCs w:val="48"/>
                    </w:rPr>
                    <w:t>油</w:t>
                  </w:r>
                  <w:r>
                    <w:rPr>
                      <w:rFonts w:ascii="华文隶书" w:hAnsi="华文隶书" w:cs="华文隶书" w:eastAsia="华文隶书" w:hint="default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209pt;margin-top:369.277008pt;width:26pt;height:26pt;mso-position-horizontal-relative:page;mso-position-vertical-relative:page;z-index:2320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华文隶书" w:hAnsi="华文隶书" w:cs="华文隶书" w:eastAsia="华文隶书" w:hint="default"/>
                      <w:sz w:val="48"/>
                      <w:szCs w:val="48"/>
                    </w:rPr>
                  </w:pPr>
                  <w:r>
                    <w:rPr>
                      <w:rFonts w:ascii="华文隶书" w:hAnsi="华文隶书" w:cs="华文隶书" w:eastAsia="华文隶书" w:hint="default"/>
                      <w:b/>
                      <w:bCs/>
                      <w:color w:val="974706"/>
                      <w:sz w:val="48"/>
                      <w:szCs w:val="48"/>
                    </w:rPr>
                    <w:t>斗</w:t>
                  </w:r>
                  <w:r>
                    <w:rPr>
                      <w:rFonts w:ascii="华文隶书" w:hAnsi="华文隶书" w:cs="华文隶书" w:eastAsia="华文隶书" w:hint="default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209pt;margin-top:416.927002pt;width:26pt;height:26pt;mso-position-horizontal-relative:page;mso-position-vertical-relative:page;z-index:2344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华文隶书" w:hAnsi="华文隶书" w:cs="华文隶书" w:eastAsia="华文隶书" w:hint="default"/>
                      <w:sz w:val="48"/>
                      <w:szCs w:val="48"/>
                    </w:rPr>
                  </w:pPr>
                  <w:r>
                    <w:rPr>
                      <w:rFonts w:ascii="华文隶书" w:hAnsi="华文隶书" w:cs="华文隶书" w:eastAsia="华文隶书" w:hint="default"/>
                      <w:b/>
                      <w:bCs/>
                      <w:color w:val="974706"/>
                      <w:sz w:val="48"/>
                      <w:szCs w:val="48"/>
                    </w:rPr>
                    <w:t>齿</w:t>
                  </w:r>
                  <w:r>
                    <w:rPr>
                      <w:rFonts w:ascii="华文隶书" w:hAnsi="华文隶书" w:cs="华文隶书" w:eastAsia="华文隶书" w:hint="default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866" w:lineRule="exact" w:before="0"/>
        <w:ind w:left="426" w:right="805" w:firstLine="0"/>
        <w:jc w:val="left"/>
        <w:rPr>
          <w:rFonts w:ascii="微软雅黑" w:hAnsi="微软雅黑" w:cs="微软雅黑" w:eastAsia="微软雅黑" w:hint="default"/>
          <w:sz w:val="72"/>
          <w:szCs w:val="72"/>
        </w:rPr>
      </w:pPr>
      <w:r>
        <w:rPr/>
        <w:pict>
          <v:group style="position:absolute;margin-left:0pt;margin-top:51.860264pt;width:720pt;height:.1pt;mso-position-horizontal-relative:page;mso-position-vertical-relative:paragraph;z-index:2200" coordorigin="0,1037" coordsize="14400,2">
            <v:shape style="position:absolute;left:0;top:1037;width:14400;height:2" coordorigin="0,1037" coordsize="14400,0" path="m0,1037l14400,1037e" filled="false" stroked="true" strokeweight="4.0pt" strokecolor="#c00000">
              <v:path arrowok="t"/>
            </v:shape>
            <w10:wrap type="none"/>
          </v:group>
        </w:pict>
      </w:r>
      <w:r>
        <w:rPr>
          <w:rFonts w:ascii="微软雅黑" w:hAnsi="微软雅黑" w:cs="微软雅黑" w:eastAsia="微软雅黑" w:hint="default"/>
          <w:b/>
          <w:bCs/>
          <w:sz w:val="56"/>
          <w:szCs w:val="56"/>
        </w:rPr>
        <w:t>走进伟立/</w:t>
      </w:r>
      <w:r>
        <w:rPr>
          <w:rFonts w:ascii="微软雅黑" w:hAnsi="微软雅黑" w:cs="微软雅黑" w:eastAsia="微软雅黑" w:hint="default"/>
          <w:b/>
          <w:bCs/>
          <w:color w:val="FF0000"/>
          <w:sz w:val="72"/>
          <w:szCs w:val="72"/>
        </w:rPr>
        <w:t>产品介绍</w:t>
      </w:r>
      <w:r>
        <w:rPr>
          <w:rFonts w:ascii="微软雅黑" w:hAnsi="微软雅黑" w:cs="微软雅黑" w:eastAsia="微软雅黑" w:hint="default"/>
          <w:sz w:val="72"/>
          <w:szCs w:val="72"/>
        </w:rPr>
      </w: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15"/>
        <w:rPr>
          <w:rFonts w:ascii="微软雅黑" w:hAnsi="微软雅黑" w:cs="微软雅黑" w:eastAsia="微软雅黑" w:hint="default"/>
          <w:b/>
          <w:bCs/>
          <w:sz w:val="16"/>
          <w:szCs w:val="16"/>
        </w:rPr>
      </w:pPr>
    </w:p>
    <w:p>
      <w:pPr>
        <w:pStyle w:val="BodyText"/>
        <w:spacing w:line="413" w:lineRule="exact"/>
        <w:ind w:left="766" w:right="805"/>
        <w:jc w:val="left"/>
      </w:pPr>
      <w:r>
        <w:rPr/>
        <w:t>在经营整机销售的同时，为全方位满足客户的需求，体现队伍的专业性，将经营范围不断</w:t>
      </w:r>
    </w:p>
    <w:p>
      <w:pPr>
        <w:pStyle w:val="BodyText"/>
        <w:spacing w:line="526" w:lineRule="exact"/>
        <w:ind w:left="766" w:right="805"/>
        <w:jc w:val="left"/>
      </w:pPr>
      <w:r>
        <w:rPr/>
        <w:pict>
          <v:group style="position:absolute;margin-left:29.674pt;margin-top:56.657417pt;width:639.15pt;height:344.9pt;mso-position-horizontal-relative:page;mso-position-vertical-relative:paragraph;z-index:2176" coordorigin="593,1133" coordsize="12783,6898">
            <v:shape style="position:absolute;left:9212;top:3973;width:4164;height:3942" type="#_x0000_t75" stroked="false">
              <v:imagedata r:id="rId67" o:title=""/>
            </v:shape>
            <v:shape style="position:absolute;left:4903;top:4089;width:4164;height:3942" type="#_x0000_t75" stroked="false">
              <v:imagedata r:id="rId67" o:title=""/>
            </v:shape>
            <v:shape style="position:absolute;left:2748;top:1133;width:4164;height:3942" type="#_x0000_t75" stroked="false">
              <v:imagedata r:id="rId67" o:title=""/>
            </v:shape>
            <v:shape style="position:absolute;left:7057;top:1133;width:4164;height:3942" type="#_x0000_t75" stroked="false">
              <v:imagedata r:id="rId67" o:title=""/>
            </v:shape>
            <v:shape style="position:absolute;left:10005;top:4545;width:2429;height:2527" type="#_x0000_t75" stroked="false">
              <v:imagedata r:id="rId68" o:title=""/>
            </v:shape>
            <v:shape style="position:absolute;left:7856;top:1479;width:2096;height:2691" type="#_x0000_t75" stroked="false">
              <v:imagedata r:id="rId69" o:title=""/>
            </v:shape>
            <v:shape style="position:absolute;left:5815;top:4661;width:2308;height:2685" type="#_x0000_t75" stroked="false">
              <v:imagedata r:id="rId70" o:title=""/>
            </v:shape>
            <v:shape style="position:absolute;left:3207;top:1592;width:2802;height:2634" type="#_x0000_t75" stroked="false">
              <v:imagedata r:id="rId71" o:title=""/>
            </v:shape>
            <v:shape style="position:absolute;left:593;top:3975;width:4164;height:3942" type="#_x0000_t75" stroked="false">
              <v:imagedata r:id="rId67" o:title=""/>
            </v:shape>
            <v:shape style="position:absolute;left:1052;top:4740;width:2887;height:2013" type="#_x0000_t75" stroked="false">
              <v:imagedata r:id="rId72" o:title=""/>
            </v:shape>
            <w10:wrap type="none"/>
          </v:group>
        </w:pict>
      </w:r>
      <w:r>
        <w:rPr/>
        <w:pict>
          <v:shape style="position:absolute;margin-left:558.294983pt;margin-top:100.467415pt;width:26pt;height:74.1pt;mso-position-horizontal-relative:page;mso-position-vertical-relative:paragraph;z-index:2248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华文隶书" w:hAnsi="华文隶书" w:cs="华文隶书" w:eastAsia="华文隶书" w:hint="default"/>
                      <w:sz w:val="48"/>
                      <w:szCs w:val="48"/>
                    </w:rPr>
                  </w:pPr>
                  <w:r>
                    <w:rPr>
                      <w:rFonts w:ascii="华文隶书" w:hAnsi="华文隶书" w:cs="华文隶书" w:eastAsia="华文隶书" w:hint="default"/>
                      <w:b/>
                      <w:bCs/>
                      <w:color w:val="974706"/>
                      <w:spacing w:val="1"/>
                      <w:sz w:val="48"/>
                      <w:szCs w:val="48"/>
                    </w:rPr>
                    <w:t>破碎</w:t>
                  </w:r>
                  <w:r>
                    <w:rPr>
                      <w:rFonts w:ascii="华文隶书" w:hAnsi="华文隶书" w:cs="华文隶书" w:eastAsia="华文隶书" w:hint="default"/>
                      <w:b/>
                      <w:bCs/>
                      <w:color w:val="974706"/>
                      <w:sz w:val="48"/>
                      <w:szCs w:val="48"/>
                    </w:rPr>
                    <w:t>锤</w:t>
                  </w:r>
                  <w:r>
                    <w:rPr>
                      <w:rFonts w:ascii="华文隶书" w:hAnsi="华文隶书" w:cs="华文隶书" w:eastAsia="华文隶书" w:hint="default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937012pt;margin-top:100.467415pt;width:26pt;height:74.1pt;mso-position-horizontal-relative:page;mso-position-vertical-relative:paragraph;z-index:2296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华文隶书" w:hAnsi="华文隶书" w:cs="华文隶书" w:eastAsia="华文隶书" w:hint="default"/>
                      <w:sz w:val="48"/>
                      <w:szCs w:val="48"/>
                    </w:rPr>
                  </w:pPr>
                  <w:r>
                    <w:rPr>
                      <w:rFonts w:ascii="华文隶书" w:hAnsi="华文隶书" w:cs="华文隶书" w:eastAsia="华文隶书" w:hint="default"/>
                      <w:b/>
                      <w:bCs/>
                      <w:color w:val="974706"/>
                      <w:spacing w:val="1"/>
                      <w:sz w:val="48"/>
                      <w:szCs w:val="48"/>
                    </w:rPr>
                    <w:t>发动</w:t>
                  </w:r>
                  <w:r>
                    <w:rPr>
                      <w:rFonts w:ascii="华文隶书" w:hAnsi="华文隶书" w:cs="华文隶书" w:eastAsia="华文隶书" w:hint="default"/>
                      <w:b/>
                      <w:bCs/>
                      <w:color w:val="974706"/>
                      <w:sz w:val="48"/>
                      <w:szCs w:val="48"/>
                    </w:rPr>
                    <w:t>机</w:t>
                  </w:r>
                  <w:r>
                    <w:rPr>
                      <w:rFonts w:ascii="华文隶书" w:hAnsi="华文隶书" w:cs="华文隶书" w:eastAsia="华文隶书" w:hint="default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/>
        <w:t>向纵延伸，为客户提供配件、工程机械维修等服务，赢得了客户的信赖及再开发的商机。</w:t>
      </w:r>
    </w:p>
    <w:p>
      <w:pPr>
        <w:spacing w:after="0" w:line="526" w:lineRule="exact"/>
        <w:jc w:val="left"/>
        <w:sectPr>
          <w:pgSz w:w="14400" w:h="10800" w:orient="landscape"/>
          <w:pgMar w:top="0" w:bottom="280" w:left="0" w:right="0"/>
        </w:sectPr>
      </w:pPr>
    </w:p>
    <w:p>
      <w:pPr>
        <w:spacing w:line="846" w:lineRule="exact" w:before="0"/>
        <w:ind w:left="426" w:right="805" w:firstLine="0"/>
        <w:jc w:val="left"/>
        <w:rPr>
          <w:rFonts w:ascii="微软雅黑" w:hAnsi="微软雅黑" w:cs="微软雅黑" w:eastAsia="微软雅黑" w:hint="default"/>
          <w:sz w:val="72"/>
          <w:szCs w:val="72"/>
        </w:rPr>
      </w:pPr>
      <w:r>
        <w:rPr/>
        <w:pict>
          <v:group style="position:absolute;margin-left:0pt;margin-top:50.882999pt;width:720pt;height:.1pt;mso-position-horizontal-relative:page;mso-position-vertical-relative:paragraph;z-index:2368" coordorigin="0,1018" coordsize="14400,2">
            <v:shape style="position:absolute;left:0;top:1018;width:14400;height:2" coordorigin="0,1018" coordsize="14400,0" path="m0,1018l14400,1018e" filled="false" stroked="true" strokeweight="4.0pt" strokecolor="#c00000">
              <v:path arrowok="t"/>
            </v:shape>
            <w10:wrap type="none"/>
          </v:group>
        </w:pict>
      </w:r>
      <w:r>
        <w:rPr>
          <w:rFonts w:ascii="微软雅黑" w:hAnsi="微软雅黑" w:cs="微软雅黑" w:eastAsia="微软雅黑" w:hint="default"/>
          <w:b/>
          <w:bCs/>
          <w:sz w:val="56"/>
          <w:szCs w:val="56"/>
        </w:rPr>
        <w:t>走进伟立/</w:t>
      </w:r>
      <w:r>
        <w:rPr>
          <w:rFonts w:ascii="微软雅黑" w:hAnsi="微软雅黑" w:cs="微软雅黑" w:eastAsia="微软雅黑" w:hint="default"/>
          <w:b/>
          <w:bCs/>
          <w:color w:val="FF0000"/>
          <w:sz w:val="72"/>
          <w:szCs w:val="72"/>
        </w:rPr>
        <w:t>产品介绍</w:t>
      </w:r>
      <w:r>
        <w:rPr>
          <w:rFonts w:ascii="微软雅黑" w:hAnsi="微软雅黑" w:cs="微软雅黑" w:eastAsia="微软雅黑" w:hint="default"/>
          <w:sz w:val="72"/>
          <w:szCs w:val="72"/>
        </w:rPr>
      </w: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15"/>
        <w:rPr>
          <w:rFonts w:ascii="微软雅黑" w:hAnsi="微软雅黑" w:cs="微软雅黑" w:eastAsia="微软雅黑" w:hint="default"/>
          <w:b/>
          <w:bCs/>
          <w:sz w:val="22"/>
          <w:szCs w:val="22"/>
        </w:rPr>
      </w:pPr>
    </w:p>
    <w:p>
      <w:pPr>
        <w:pStyle w:val="BodyText"/>
        <w:spacing w:line="413" w:lineRule="exact"/>
        <w:ind w:left="7911" w:right="0"/>
        <w:jc w:val="both"/>
      </w:pPr>
      <w:r>
        <w:rPr/>
        <w:pict>
          <v:group style="position:absolute;margin-left:46.104pt;margin-top:-30.141855pt;width:321.650pt;height:400.55pt;mso-position-horizontal-relative:page;mso-position-vertical-relative:paragraph;z-index:2416" coordorigin="922,-603" coordsize="6433,8011">
            <v:shape style="position:absolute;left:922;top:-603;width:6432;height:8011" type="#_x0000_t75" stroked="false">
              <v:imagedata r:id="rId73" o:title=""/>
            </v:shape>
            <v:shape style="position:absolute;left:922;top:-603;width:6433;height:801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微软雅黑" w:hAnsi="微软雅黑" w:cs="微软雅黑" w:eastAsia="微软雅黑" w:hint="default"/>
                        <w:sz w:val="32"/>
                        <w:szCs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微软雅黑" w:hAnsi="微软雅黑" w:cs="微软雅黑" w:eastAsia="微软雅黑" w:hint="default"/>
                        <w:sz w:val="32"/>
                        <w:szCs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微软雅黑" w:hAnsi="微软雅黑" w:cs="微软雅黑" w:eastAsia="微软雅黑" w:hint="default"/>
                        <w:sz w:val="32"/>
                        <w:szCs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微软雅黑" w:hAnsi="微软雅黑" w:cs="微软雅黑" w:eastAsia="微软雅黑" w:hint="default"/>
                        <w:sz w:val="32"/>
                        <w:szCs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微软雅黑" w:hAnsi="微软雅黑" w:cs="微软雅黑" w:eastAsia="微软雅黑" w:hint="default"/>
                        <w:sz w:val="32"/>
                        <w:szCs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微软雅黑" w:hAnsi="微软雅黑" w:cs="微软雅黑" w:eastAsia="微软雅黑" w:hint="default"/>
                        <w:sz w:val="32"/>
                        <w:szCs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微软雅黑" w:hAnsi="微软雅黑" w:cs="微软雅黑" w:eastAsia="微软雅黑" w:hint="default"/>
                        <w:sz w:val="32"/>
                        <w:szCs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微软雅黑" w:hAnsi="微软雅黑" w:cs="微软雅黑" w:eastAsia="微软雅黑" w:hint="default"/>
                        <w:sz w:val="32"/>
                        <w:szCs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微软雅黑" w:hAnsi="微软雅黑" w:cs="微软雅黑" w:eastAsia="微软雅黑" w:hint="default"/>
                        <w:sz w:val="32"/>
                        <w:szCs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微软雅黑" w:hAnsi="微软雅黑" w:cs="微软雅黑" w:eastAsia="微软雅黑" w:hint="default"/>
                        <w:sz w:val="46"/>
                        <w:szCs w:val="46"/>
                      </w:rPr>
                    </w:pPr>
                  </w:p>
                  <w:p>
                    <w:pPr>
                      <w:spacing w:line="500" w:lineRule="exact" w:before="0"/>
                      <w:ind w:left="411" w:right="259" w:firstLine="0"/>
                      <w:jc w:val="both"/>
                      <w:rPr>
                        <w:rFonts w:ascii="微软雅黑" w:hAnsi="微软雅黑" w:cs="微软雅黑" w:eastAsia="微软雅黑" w:hint="default"/>
                        <w:sz w:val="32"/>
                        <w:szCs w:val="32"/>
                      </w:rPr>
                    </w:pPr>
                    <w:r>
                      <w:rPr>
                        <w:rFonts w:ascii="微软雅黑" w:hAnsi="微软雅黑" w:cs="微软雅黑" w:eastAsia="微软雅黑" w:hint="default"/>
                        <w:sz w:val="32"/>
                        <w:szCs w:val="32"/>
                      </w:rPr>
                      <w:t>同时，增加经营普洱茶。公司在取得经济</w:t>
                    </w:r>
                    <w:r>
                      <w:rPr>
                        <w:rFonts w:ascii="微软雅黑" w:hAnsi="微软雅黑" w:cs="微软雅黑" w:eastAsia="微软雅黑" w:hint="default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微软雅黑" w:hAnsi="微软雅黑" w:cs="微软雅黑" w:eastAsia="微软雅黑" w:hint="default"/>
                        <w:sz w:val="32"/>
                        <w:szCs w:val="32"/>
                      </w:rPr>
                      <w:t>收益的同时，更是收获多种经营的经验、</w:t>
                    </w:r>
                    <w:r>
                      <w:rPr>
                        <w:rFonts w:ascii="微软雅黑" w:hAnsi="微软雅黑" w:cs="微软雅黑" w:eastAsia="微软雅黑" w:hint="default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微软雅黑" w:hAnsi="微软雅黑" w:cs="微软雅黑" w:eastAsia="微软雅黑" w:hint="default"/>
                        <w:sz w:val="32"/>
                        <w:szCs w:val="32"/>
                      </w:rPr>
                      <w:t>挖掘了更多的潜在客户，可谓一举二得。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为公司日益壮大的需要，在纵向发展的同</w:t>
      </w:r>
    </w:p>
    <w:p>
      <w:pPr>
        <w:pStyle w:val="BodyText"/>
        <w:spacing w:line="500" w:lineRule="exact" w:before="42"/>
        <w:ind w:left="7911" w:right="729"/>
        <w:jc w:val="both"/>
      </w:pPr>
      <w:r>
        <w:rPr>
          <w:w w:val="95"/>
        </w:rPr>
        <w:t>时，不断拓宽经营思路，多渠道满足客户</w:t>
      </w:r>
      <w:r>
        <w:rPr>
          <w:spacing w:val="17"/>
          <w:w w:val="95"/>
        </w:rPr>
        <w:t> </w:t>
      </w:r>
      <w:r>
        <w:rPr>
          <w:spacing w:val="17"/>
          <w:w w:val="95"/>
        </w:rPr>
      </w:r>
      <w:r>
        <w:rPr>
          <w:w w:val="95"/>
        </w:rPr>
        <w:t>的需求，首先拓展酒品领域，取得贵州国</w:t>
      </w:r>
      <w:r>
        <w:rPr>
          <w:spacing w:val="17"/>
          <w:w w:val="95"/>
        </w:rPr>
        <w:t> </w:t>
      </w:r>
      <w:r>
        <w:rPr>
          <w:spacing w:val="17"/>
          <w:w w:val="95"/>
        </w:rPr>
      </w:r>
      <w:r>
        <w:rPr/>
        <w:t>台酒的甘肃代理权，</w:t>
      </w:r>
    </w:p>
    <w:p>
      <w:pPr>
        <w:spacing w:line="240" w:lineRule="auto" w:before="0"/>
        <w:rPr>
          <w:rFonts w:ascii="微软雅黑" w:hAnsi="微软雅黑" w:cs="微软雅黑" w:eastAsia="微软雅黑" w:hint="default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sz w:val="10"/>
          <w:szCs w:val="10"/>
        </w:rPr>
      </w:pPr>
    </w:p>
    <w:p>
      <w:pPr>
        <w:spacing w:line="3805" w:lineRule="exact"/>
        <w:ind w:left="9198" w:right="0" w:firstLine="0"/>
        <w:rPr>
          <w:rFonts w:ascii="微软雅黑" w:hAnsi="微软雅黑" w:cs="微软雅黑" w:eastAsia="微软雅黑" w:hint="default"/>
          <w:sz w:val="20"/>
          <w:szCs w:val="20"/>
        </w:rPr>
      </w:pPr>
      <w:r>
        <w:rPr>
          <w:rFonts w:ascii="微软雅黑" w:hAnsi="微软雅黑" w:cs="微软雅黑" w:eastAsia="微软雅黑" w:hint="default"/>
          <w:position w:val="-75"/>
          <w:sz w:val="20"/>
          <w:szCs w:val="20"/>
        </w:rPr>
        <w:drawing>
          <wp:inline distT="0" distB="0" distL="0" distR="0">
            <wp:extent cx="2395647" cy="2416492"/>
            <wp:effectExtent l="0" t="0" r="0" b="0"/>
            <wp:docPr id="3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647" cy="241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 w:hint="default"/>
          <w:position w:val="-75"/>
          <w:sz w:val="20"/>
          <w:szCs w:val="20"/>
        </w:rPr>
      </w:r>
    </w:p>
    <w:p>
      <w:pPr>
        <w:spacing w:after="0" w:line="3805" w:lineRule="exact"/>
        <w:rPr>
          <w:rFonts w:ascii="微软雅黑" w:hAnsi="微软雅黑" w:cs="微软雅黑" w:eastAsia="微软雅黑" w:hint="default"/>
          <w:sz w:val="20"/>
          <w:szCs w:val="20"/>
        </w:rPr>
        <w:sectPr>
          <w:pgSz w:w="14400" w:h="10800" w:orient="landscape"/>
          <w:pgMar w:top="300" w:bottom="280" w:left="0" w:right="0"/>
        </w:sectPr>
      </w:pPr>
    </w:p>
    <w:p>
      <w:pPr>
        <w:spacing w:line="846" w:lineRule="exact" w:before="0"/>
        <w:ind w:left="106" w:right="0" w:firstLine="0"/>
        <w:jc w:val="left"/>
        <w:rPr>
          <w:rFonts w:ascii="微软雅黑" w:hAnsi="微软雅黑" w:cs="微软雅黑" w:eastAsia="微软雅黑" w:hint="default"/>
          <w:sz w:val="72"/>
          <w:szCs w:val="72"/>
        </w:rPr>
      </w:pPr>
      <w:r>
        <w:rPr/>
        <w:pict>
          <v:group style="position:absolute;margin-left:-2pt;margin-top:63.882999pt;width:724pt;height:457.65pt;mso-position-horizontal-relative:page;mso-position-vertical-relative:page;z-index:-21256" coordorigin="-40,1278" coordsize="14480,9153">
            <v:shape style="position:absolute;left:9403;top:5736;width:3466;height:4695" type="#_x0000_t75" stroked="false">
              <v:imagedata r:id="rId75" o:title=""/>
            </v:shape>
            <v:group style="position:absolute;left:0;top:1318;width:14400;height:2" coordorigin="0,1318" coordsize="14400,2">
              <v:shape style="position:absolute;left:0;top:1318;width:14400;height:2" coordorigin="0,1318" coordsize="14400,0" path="m0,1318l14400,1318e" filled="false" stroked="true" strokeweight="4.0pt" strokecolor="#c00000">
                <v:path arrowok="t"/>
              </v:shape>
              <v:shape style="position:absolute;left:6812;top:1383;width:6446;height:4745" type="#_x0000_t75" stroked="false">
                <v:imagedata r:id="rId76" o:title=""/>
              </v:shape>
              <v:shape style="position:absolute;left:1142;top:5466;width:6332;height:4745" type="#_x0000_t75" stroked="false">
                <v:imagedata r:id="rId77" o:title=""/>
              </v:shape>
            </v:group>
            <w10:wrap type="none"/>
          </v:group>
        </w:pict>
      </w:r>
      <w:r>
        <w:rPr>
          <w:rFonts w:ascii="微软雅黑" w:hAnsi="微软雅黑" w:cs="微软雅黑" w:eastAsia="微软雅黑" w:hint="default"/>
          <w:b/>
          <w:bCs/>
          <w:sz w:val="56"/>
          <w:szCs w:val="56"/>
        </w:rPr>
        <w:t>走进伟立/</w:t>
      </w:r>
      <w:r>
        <w:rPr>
          <w:rFonts w:ascii="微软雅黑" w:hAnsi="微软雅黑" w:cs="微软雅黑" w:eastAsia="微软雅黑" w:hint="default"/>
          <w:b/>
          <w:bCs/>
          <w:color w:val="FF0000"/>
          <w:sz w:val="72"/>
          <w:szCs w:val="72"/>
        </w:rPr>
        <w:t>产品介绍</w:t>
      </w:r>
      <w:r>
        <w:rPr>
          <w:rFonts w:ascii="微软雅黑" w:hAnsi="微软雅黑" w:cs="微软雅黑" w:eastAsia="微软雅黑" w:hint="default"/>
          <w:sz w:val="72"/>
          <w:szCs w:val="72"/>
        </w:rPr>
      </w: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5"/>
        <w:rPr>
          <w:rFonts w:ascii="微软雅黑" w:hAnsi="微软雅黑" w:cs="微软雅黑" w:eastAsia="微软雅黑" w:hint="default"/>
          <w:b/>
          <w:bCs/>
          <w:sz w:val="16"/>
          <w:szCs w:val="16"/>
        </w:rPr>
      </w:pPr>
    </w:p>
    <w:p>
      <w:pPr>
        <w:pStyle w:val="BodyText"/>
        <w:spacing w:line="439" w:lineRule="exact"/>
        <w:ind w:left="787" w:right="0"/>
        <w:jc w:val="left"/>
      </w:pPr>
      <w:r>
        <w:rPr/>
        <w:t>销售多品牌进口红酒</w:t>
      </w:r>
    </w:p>
    <w:p>
      <w:pPr>
        <w:spacing w:after="0" w:line="439" w:lineRule="exact"/>
        <w:jc w:val="left"/>
        <w:sectPr>
          <w:pgSz w:w="14400" w:h="10800" w:orient="landscape"/>
          <w:pgMar w:top="300" w:bottom="280" w:left="320" w:right="2060"/>
        </w:sectPr>
      </w:pPr>
    </w:p>
    <w:p>
      <w:pPr>
        <w:spacing w:line="846" w:lineRule="exact" w:before="0"/>
        <w:ind w:left="426" w:right="805" w:firstLine="0"/>
        <w:jc w:val="left"/>
        <w:rPr>
          <w:rFonts w:ascii="微软雅黑" w:hAnsi="微软雅黑" w:cs="微软雅黑" w:eastAsia="微软雅黑" w:hint="default"/>
          <w:sz w:val="72"/>
          <w:szCs w:val="72"/>
        </w:rPr>
      </w:pPr>
      <w:r>
        <w:rPr/>
        <w:pict>
          <v:group style="position:absolute;margin-left:0pt;margin-top:50.882999pt;width:720pt;height:.1pt;mso-position-horizontal-relative:page;mso-position-vertical-relative:paragraph;z-index:2464" coordorigin="0,1018" coordsize="14400,2">
            <v:shape style="position:absolute;left:0;top:1018;width:14400;height:2" coordorigin="0,1018" coordsize="14400,0" path="m0,1018l14400,1018e" filled="false" stroked="true" strokeweight="4.0pt" strokecolor="#c00000">
              <v:path arrowok="t"/>
            </v:shape>
            <w10:wrap type="none"/>
          </v:group>
        </w:pict>
      </w:r>
      <w:r>
        <w:rPr/>
        <w:pict>
          <v:shape style="position:absolute;margin-left:0pt;margin-top:241.919998pt;width:720pt;height:236.28pt;mso-position-horizontal-relative:page;mso-position-vertical-relative:page;z-index:2488" type="#_x0000_t75" stroked="false">
            <v:imagedata r:id="rId78" o:title=""/>
          </v:shape>
        </w:pict>
      </w:r>
      <w:r>
        <w:rPr/>
        <w:pict>
          <v:group style="position:absolute;margin-left:29.163pt;margin-top:136.675003pt;width:690.85pt;height:73.350pt;mso-position-horizontal-relative:page;mso-position-vertical-relative:paragraph;z-index:2512" coordorigin="583,2734" coordsize="13817,1467">
            <v:shape style="position:absolute;left:583;top:2734;width:12958;height:965" type="#_x0000_t75" stroked="false">
              <v:imagedata r:id="rId79" o:title=""/>
            </v:shape>
            <v:shape style="position:absolute;left:609;top:2753;width:13791;height:1447" type="#_x0000_t75" stroked="false">
              <v:imagedata r:id="rId80" o:title=""/>
            </v:shape>
            <v:shape style="position:absolute;left:668;top:2782;width:12781;height:788" type="#_x0000_t75" stroked="false">
              <v:imagedata r:id="rId81" o:title=""/>
            </v:shape>
            <w10:wrap type="none"/>
          </v:group>
        </w:pict>
      </w:r>
      <w:r>
        <w:rPr>
          <w:rFonts w:ascii="微软雅黑" w:hAnsi="微软雅黑" w:cs="微软雅黑" w:eastAsia="微软雅黑" w:hint="default"/>
          <w:b/>
          <w:bCs/>
          <w:sz w:val="56"/>
          <w:szCs w:val="56"/>
        </w:rPr>
        <w:t>走进伟立/</w:t>
      </w:r>
      <w:r>
        <w:rPr>
          <w:rFonts w:ascii="微软雅黑" w:hAnsi="微软雅黑" w:cs="微软雅黑" w:eastAsia="微软雅黑" w:hint="default"/>
          <w:b/>
          <w:bCs/>
          <w:color w:val="FF0000"/>
          <w:sz w:val="72"/>
          <w:szCs w:val="72"/>
        </w:rPr>
        <w:t>经营理念</w:t>
      </w:r>
      <w:r>
        <w:rPr>
          <w:rFonts w:ascii="微软雅黑" w:hAnsi="微软雅黑" w:cs="微软雅黑" w:eastAsia="微软雅黑" w:hint="default"/>
          <w:sz w:val="72"/>
          <w:szCs w:val="72"/>
        </w:rPr>
      </w:r>
    </w:p>
    <w:p>
      <w:pPr>
        <w:spacing w:after="0" w:line="846" w:lineRule="exact"/>
        <w:jc w:val="left"/>
        <w:rPr>
          <w:rFonts w:ascii="微软雅黑" w:hAnsi="微软雅黑" w:cs="微软雅黑" w:eastAsia="微软雅黑" w:hint="default"/>
          <w:sz w:val="72"/>
          <w:szCs w:val="72"/>
        </w:rPr>
        <w:sectPr>
          <w:pgSz w:w="14400" w:h="10800" w:orient="landscape"/>
          <w:pgMar w:top="300" w:bottom="280" w:left="0" w:right="0"/>
        </w:sectPr>
      </w:pPr>
    </w:p>
    <w:p>
      <w:pPr>
        <w:spacing w:line="846" w:lineRule="exact" w:before="0"/>
        <w:ind w:left="426" w:right="805" w:firstLine="0"/>
        <w:jc w:val="left"/>
        <w:rPr>
          <w:rFonts w:ascii="微软雅黑" w:hAnsi="微软雅黑" w:cs="微软雅黑" w:eastAsia="微软雅黑" w:hint="default"/>
          <w:sz w:val="72"/>
          <w:szCs w:val="72"/>
        </w:rPr>
      </w:pPr>
      <w:r>
        <w:rPr/>
        <w:pict>
          <v:group style="position:absolute;margin-left:0pt;margin-top:50.882999pt;width:720pt;height:.1pt;mso-position-horizontal-relative:page;mso-position-vertical-relative:paragraph;z-index:2536" coordorigin="0,1018" coordsize="14400,2">
            <v:shape style="position:absolute;left:0;top:1018;width:14400;height:2" coordorigin="0,1018" coordsize="14400,0" path="m0,1018l14400,1018e" filled="false" stroked="true" strokeweight="4.0pt" strokecolor="#c00000">
              <v:path arrowok="t"/>
            </v:shape>
            <w10:wrap type="none"/>
          </v:group>
        </w:pict>
      </w:r>
      <w:r>
        <w:rPr>
          <w:rFonts w:ascii="微软雅黑" w:hAnsi="微软雅黑" w:cs="微软雅黑" w:eastAsia="微软雅黑" w:hint="default"/>
          <w:b/>
          <w:bCs/>
          <w:sz w:val="56"/>
          <w:szCs w:val="56"/>
        </w:rPr>
        <w:t>走进伟立/</w:t>
      </w:r>
      <w:r>
        <w:rPr>
          <w:rFonts w:ascii="微软雅黑" w:hAnsi="微软雅黑" w:cs="微软雅黑" w:eastAsia="微软雅黑" w:hint="default"/>
          <w:b/>
          <w:bCs/>
          <w:color w:val="FF0000"/>
          <w:sz w:val="72"/>
          <w:szCs w:val="72"/>
        </w:rPr>
        <w:t>企业愿景</w:t>
      </w:r>
      <w:r>
        <w:rPr>
          <w:rFonts w:ascii="微软雅黑" w:hAnsi="微软雅黑" w:cs="微软雅黑" w:eastAsia="微软雅黑" w:hint="default"/>
          <w:sz w:val="72"/>
          <w:szCs w:val="72"/>
        </w:rPr>
      </w: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7"/>
          <w:szCs w:val="27"/>
        </w:rPr>
      </w:pPr>
    </w:p>
    <w:p>
      <w:pPr>
        <w:spacing w:line="2395" w:lineRule="exact"/>
        <w:ind w:left="820" w:right="0" w:firstLine="0"/>
        <w:rPr>
          <w:rFonts w:ascii="微软雅黑" w:hAnsi="微软雅黑" w:cs="微软雅黑" w:eastAsia="微软雅黑" w:hint="default"/>
          <w:sz w:val="20"/>
          <w:szCs w:val="20"/>
        </w:rPr>
      </w:pPr>
      <w:r>
        <w:rPr>
          <w:rFonts w:ascii="微软雅黑" w:hAnsi="微软雅黑" w:cs="微软雅黑" w:eastAsia="微软雅黑" w:hint="default"/>
          <w:position w:val="-47"/>
          <w:sz w:val="20"/>
          <w:szCs w:val="20"/>
        </w:rPr>
        <w:drawing>
          <wp:inline distT="0" distB="0" distL="0" distR="0">
            <wp:extent cx="8203958" cy="1521333"/>
            <wp:effectExtent l="0" t="0" r="0" b="0"/>
            <wp:docPr id="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3958" cy="152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 w:hint="default"/>
          <w:position w:val="-47"/>
          <w:sz w:val="20"/>
          <w:szCs w:val="20"/>
        </w:rPr>
      </w: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17"/>
        <w:rPr>
          <w:rFonts w:ascii="微软雅黑" w:hAnsi="微软雅黑" w:cs="微软雅黑" w:eastAsia="微软雅黑" w:hint="default"/>
          <w:b/>
          <w:bCs/>
          <w:sz w:val="27"/>
          <w:szCs w:val="27"/>
        </w:rPr>
      </w:pPr>
    </w:p>
    <w:p>
      <w:pPr>
        <w:spacing w:line="4176" w:lineRule="exact"/>
        <w:ind w:left="962" w:right="0" w:firstLine="0"/>
        <w:rPr>
          <w:rFonts w:ascii="微软雅黑" w:hAnsi="微软雅黑" w:cs="微软雅黑" w:eastAsia="微软雅黑" w:hint="default"/>
          <w:sz w:val="20"/>
          <w:szCs w:val="20"/>
        </w:rPr>
      </w:pPr>
      <w:r>
        <w:rPr>
          <w:rFonts w:ascii="微软雅黑" w:hAnsi="微软雅黑" w:cs="微软雅黑" w:eastAsia="微软雅黑" w:hint="default"/>
          <w:position w:val="-83"/>
          <w:sz w:val="20"/>
          <w:szCs w:val="20"/>
        </w:rPr>
        <w:drawing>
          <wp:inline distT="0" distB="0" distL="0" distR="0">
            <wp:extent cx="7920228" cy="2651760"/>
            <wp:effectExtent l="0" t="0" r="0" b="0"/>
            <wp:docPr id="7" name="image7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228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eastAsia="微软雅黑" w:hint="default"/>
          <w:position w:val="-83"/>
          <w:sz w:val="20"/>
          <w:szCs w:val="20"/>
        </w:rPr>
      </w:r>
    </w:p>
    <w:p>
      <w:pPr>
        <w:spacing w:after="0" w:line="4176" w:lineRule="exact"/>
        <w:rPr>
          <w:rFonts w:ascii="微软雅黑" w:hAnsi="微软雅黑" w:cs="微软雅黑" w:eastAsia="微软雅黑" w:hint="default"/>
          <w:sz w:val="20"/>
          <w:szCs w:val="20"/>
        </w:rPr>
        <w:sectPr>
          <w:pgSz w:w="14400" w:h="10800" w:orient="landscape"/>
          <w:pgMar w:top="300" w:bottom="280" w:left="0" w:right="0"/>
        </w:sectPr>
      </w:pPr>
    </w:p>
    <w:p>
      <w:pPr>
        <w:spacing w:line="846" w:lineRule="exact" w:before="0"/>
        <w:ind w:left="426" w:right="805" w:firstLine="0"/>
        <w:jc w:val="left"/>
        <w:rPr>
          <w:rFonts w:ascii="微软雅黑" w:hAnsi="微软雅黑" w:cs="微软雅黑" w:eastAsia="微软雅黑" w:hint="default"/>
          <w:sz w:val="72"/>
          <w:szCs w:val="72"/>
        </w:rPr>
      </w:pPr>
      <w:r>
        <w:rPr/>
        <w:pict>
          <v:group style="position:absolute;margin-left:0pt;margin-top:50.882999pt;width:720pt;height:.1pt;mso-position-horizontal-relative:page;mso-position-vertical-relative:paragraph;z-index:2560" coordorigin="0,1018" coordsize="14400,2">
            <v:shape style="position:absolute;left:0;top:1018;width:14400;height:2" coordorigin="0,1018" coordsize="14400,0" path="m0,1018l14400,1018e" filled="false" stroked="true" strokeweight="4.0pt" strokecolor="#c00000">
              <v:path arrowok="t"/>
            </v:shape>
            <w10:wrap type="none"/>
          </v:group>
        </w:pict>
      </w:r>
      <w:r>
        <w:rPr>
          <w:rFonts w:ascii="微软雅黑" w:hAnsi="微软雅黑" w:cs="微软雅黑" w:eastAsia="微软雅黑" w:hint="default"/>
          <w:b/>
          <w:bCs/>
          <w:sz w:val="56"/>
          <w:szCs w:val="56"/>
        </w:rPr>
        <w:t>走进伟立/</w:t>
      </w:r>
      <w:r>
        <w:rPr>
          <w:rFonts w:ascii="微软雅黑" w:hAnsi="微软雅黑" w:cs="微软雅黑" w:eastAsia="微软雅黑" w:hint="default"/>
          <w:b/>
          <w:bCs/>
          <w:color w:val="FF0000"/>
          <w:sz w:val="72"/>
          <w:szCs w:val="72"/>
        </w:rPr>
        <w:t>企业文化</w:t>
      </w:r>
      <w:r>
        <w:rPr>
          <w:rFonts w:ascii="微软雅黑" w:hAnsi="微软雅黑" w:cs="微软雅黑" w:eastAsia="微软雅黑" w:hint="default"/>
          <w:sz w:val="72"/>
          <w:szCs w:val="72"/>
        </w:rPr>
      </w: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7"/>
        <w:rPr>
          <w:rFonts w:ascii="微软雅黑" w:hAnsi="微软雅黑" w:cs="微软雅黑" w:eastAsia="微软雅黑" w:hint="default"/>
          <w:b/>
          <w:bCs/>
          <w:sz w:val="19"/>
          <w:szCs w:val="19"/>
        </w:rPr>
      </w:pPr>
    </w:p>
    <w:p>
      <w:pPr>
        <w:pStyle w:val="Heading1"/>
        <w:spacing w:line="616" w:lineRule="exact"/>
        <w:ind w:left="1076" w:right="0"/>
        <w:jc w:val="both"/>
        <w:rPr>
          <w:b w:val="0"/>
          <w:bCs w:val="0"/>
          <w:i w:val="0"/>
        </w:rPr>
      </w:pPr>
      <w:r>
        <w:rPr/>
        <w:pict>
          <v:shape style="position:absolute;margin-left:399.776001pt;margin-top:2.877844pt;width:260.76pt;height:147.360pt;mso-position-horizontal-relative:page;mso-position-vertical-relative:paragraph;z-index:2584" type="#_x0000_t75" stroked="false">
            <v:imagedata r:id="rId84" o:title=""/>
          </v:shape>
        </w:pict>
      </w:r>
      <w:r>
        <w:rPr>
          <w:color w:val="FF9900"/>
          <w:spacing w:val="-108"/>
        </w:rPr>
        <w:t>价值观</w:t>
      </w:r>
      <w:r>
        <w:rPr>
          <w:b w:val="0"/>
          <w:bCs w:val="0"/>
          <w:i w:val="0"/>
          <w:spacing w:val="-108"/>
        </w:rPr>
      </w:r>
    </w:p>
    <w:p>
      <w:pPr>
        <w:spacing w:line="165" w:lineRule="auto" w:before="183"/>
        <w:ind w:left="1107" w:right="7890" w:firstLine="0"/>
        <w:jc w:val="both"/>
        <w:rPr>
          <w:rFonts w:ascii="微软雅黑" w:hAnsi="微软雅黑" w:cs="微软雅黑" w:eastAsia="微软雅黑" w:hint="default"/>
          <w:sz w:val="36"/>
          <w:szCs w:val="36"/>
        </w:rPr>
      </w:pPr>
      <w:r>
        <w:rPr>
          <w:rFonts w:ascii="微软雅黑" w:hAnsi="微软雅黑" w:cs="微软雅黑" w:eastAsia="微软雅黑" w:hint="default"/>
          <w:sz w:val="36"/>
          <w:szCs w:val="36"/>
        </w:rPr>
        <w:t>借用合法的手段，还原事物自然本 色。公平、公正、客观、合理的不 公平等都是自然本色的元素。</w:t>
      </w:r>
    </w:p>
    <w:p>
      <w:pPr>
        <w:spacing w:line="240" w:lineRule="auto" w:before="0"/>
        <w:rPr>
          <w:rFonts w:ascii="微软雅黑" w:hAnsi="微软雅黑" w:cs="微软雅黑" w:eastAsia="微软雅黑" w:hint="default"/>
          <w:sz w:val="20"/>
          <w:szCs w:val="20"/>
        </w:rPr>
      </w:pPr>
    </w:p>
    <w:p>
      <w:pPr>
        <w:spacing w:line="240" w:lineRule="auto" w:before="10"/>
        <w:rPr>
          <w:rFonts w:ascii="微软雅黑" w:hAnsi="微软雅黑" w:cs="微软雅黑" w:eastAsia="微软雅黑" w:hint="default"/>
          <w:sz w:val="29"/>
          <w:szCs w:val="29"/>
        </w:rPr>
      </w:pPr>
    </w:p>
    <w:p>
      <w:pPr>
        <w:spacing w:line="616" w:lineRule="exact" w:before="0"/>
        <w:ind w:left="963" w:right="805" w:firstLine="0"/>
        <w:jc w:val="left"/>
        <w:rPr>
          <w:rFonts w:ascii="微软雅黑" w:hAnsi="微软雅黑" w:cs="微软雅黑" w:eastAsia="微软雅黑" w:hint="default"/>
          <w:sz w:val="50"/>
          <w:szCs w:val="50"/>
        </w:rPr>
      </w:pPr>
      <w:r>
        <w:rPr>
          <w:rFonts w:ascii="微软雅黑" w:hAnsi="微软雅黑" w:cs="微软雅黑" w:eastAsia="微软雅黑" w:hint="default"/>
          <w:b/>
          <w:bCs/>
          <w:i/>
          <w:color w:val="FF9900"/>
          <w:spacing w:val="-108"/>
          <w:sz w:val="50"/>
          <w:szCs w:val="50"/>
        </w:rPr>
        <w:t>人才观</w:t>
      </w:r>
      <w:r>
        <w:rPr>
          <w:rFonts w:ascii="微软雅黑" w:hAnsi="微软雅黑" w:cs="微软雅黑" w:eastAsia="微软雅黑" w:hint="default"/>
          <w:spacing w:val="-108"/>
          <w:sz w:val="50"/>
          <w:szCs w:val="50"/>
        </w:rPr>
      </w:r>
    </w:p>
    <w:p>
      <w:pPr>
        <w:spacing w:line="165" w:lineRule="auto" w:before="183"/>
        <w:ind w:left="880" w:right="1260" w:firstLine="0"/>
        <w:jc w:val="left"/>
        <w:rPr>
          <w:rFonts w:ascii="微软雅黑" w:hAnsi="微软雅黑" w:cs="微软雅黑" w:eastAsia="微软雅黑" w:hint="default"/>
          <w:sz w:val="36"/>
          <w:szCs w:val="36"/>
        </w:rPr>
      </w:pPr>
      <w:r>
        <w:rPr>
          <w:rFonts w:ascii="微软雅黑" w:hAnsi="微软雅黑" w:cs="微软雅黑" w:eastAsia="微软雅黑" w:hint="default"/>
          <w:sz w:val="36"/>
          <w:szCs w:val="36"/>
        </w:rPr>
        <w:t>用其所长、使其能够成长为对社会、对企业、对家庭有用的、自食其力的、有 责任感的人。</w:t>
      </w:r>
    </w:p>
    <w:p>
      <w:pPr>
        <w:spacing w:line="240" w:lineRule="auto" w:before="0"/>
        <w:rPr>
          <w:rFonts w:ascii="微软雅黑" w:hAnsi="微软雅黑" w:cs="微软雅黑" w:eastAsia="微软雅黑" w:hint="default"/>
          <w:sz w:val="20"/>
          <w:szCs w:val="20"/>
        </w:rPr>
      </w:pPr>
    </w:p>
    <w:p>
      <w:pPr>
        <w:spacing w:line="240" w:lineRule="auto" w:before="16"/>
        <w:rPr>
          <w:rFonts w:ascii="微软雅黑" w:hAnsi="微软雅黑" w:cs="微软雅黑" w:eastAsia="微软雅黑" w:hint="default"/>
          <w:sz w:val="22"/>
          <w:szCs w:val="22"/>
        </w:rPr>
      </w:pPr>
    </w:p>
    <w:p>
      <w:pPr>
        <w:spacing w:line="616" w:lineRule="exact" w:before="0"/>
        <w:ind w:left="8069" w:right="5115" w:firstLine="0"/>
        <w:jc w:val="center"/>
        <w:rPr>
          <w:rFonts w:ascii="微软雅黑" w:hAnsi="微软雅黑" w:cs="微软雅黑" w:eastAsia="微软雅黑" w:hint="default"/>
          <w:sz w:val="50"/>
          <w:szCs w:val="50"/>
        </w:rPr>
      </w:pPr>
      <w:r>
        <w:rPr/>
        <w:pict>
          <v:shape style="position:absolute;margin-left:53.880001pt;margin-top:-15.134156pt;width:294.840pt;height:153.480pt;mso-position-horizontal-relative:page;mso-position-vertical-relative:paragraph;z-index:2608" type="#_x0000_t75" stroked="false">
            <v:imagedata r:id="rId85" o:title=""/>
          </v:shape>
        </w:pict>
      </w:r>
      <w:r>
        <w:rPr>
          <w:rFonts w:ascii="微软雅黑" w:hAnsi="微软雅黑" w:cs="微软雅黑" w:eastAsia="微软雅黑" w:hint="default"/>
          <w:b/>
          <w:bCs/>
          <w:i/>
          <w:color w:val="FF9900"/>
          <w:spacing w:val="-108"/>
          <w:sz w:val="50"/>
          <w:szCs w:val="50"/>
        </w:rPr>
        <w:t>团队观</w:t>
      </w:r>
      <w:r>
        <w:rPr>
          <w:rFonts w:ascii="微软雅黑" w:hAnsi="微软雅黑" w:cs="微软雅黑" w:eastAsia="微软雅黑" w:hint="default"/>
          <w:spacing w:val="-108"/>
          <w:sz w:val="50"/>
          <w:szCs w:val="50"/>
        </w:rPr>
      </w:r>
    </w:p>
    <w:p>
      <w:pPr>
        <w:spacing w:line="165" w:lineRule="auto" w:before="409"/>
        <w:ind w:left="7797" w:right="1200" w:firstLine="0"/>
        <w:jc w:val="both"/>
        <w:rPr>
          <w:rFonts w:ascii="微软雅黑" w:hAnsi="微软雅黑" w:cs="微软雅黑" w:eastAsia="微软雅黑" w:hint="default"/>
          <w:sz w:val="36"/>
          <w:szCs w:val="36"/>
        </w:rPr>
      </w:pPr>
      <w:r>
        <w:rPr>
          <w:rFonts w:ascii="微软雅黑" w:hAnsi="微软雅黑" w:cs="微软雅黑" w:eastAsia="微软雅黑" w:hint="default"/>
          <w:sz w:val="36"/>
          <w:szCs w:val="36"/>
        </w:rPr>
        <w:t>尊重上级、人格平等、互信互助、 知恩图报，体现出高度的向心力、 凝聚力和战斗力。</w:t>
      </w:r>
    </w:p>
    <w:p>
      <w:pPr>
        <w:spacing w:after="0" w:line="165" w:lineRule="auto"/>
        <w:jc w:val="both"/>
        <w:rPr>
          <w:rFonts w:ascii="微软雅黑" w:hAnsi="微软雅黑" w:cs="微软雅黑" w:eastAsia="微软雅黑" w:hint="default"/>
          <w:sz w:val="36"/>
          <w:szCs w:val="36"/>
        </w:rPr>
        <w:sectPr>
          <w:pgSz w:w="14400" w:h="10800" w:orient="landscape"/>
          <w:pgMar w:top="300" w:bottom="280" w:left="0" w:right="0"/>
        </w:sectPr>
      </w:pPr>
    </w:p>
    <w:p>
      <w:pPr>
        <w:spacing w:line="846" w:lineRule="exact" w:before="0"/>
        <w:ind w:left="426" w:right="805" w:firstLine="0"/>
        <w:jc w:val="left"/>
        <w:rPr>
          <w:rFonts w:ascii="微软雅黑" w:hAnsi="微软雅黑" w:cs="微软雅黑" w:eastAsia="微软雅黑" w:hint="default"/>
          <w:sz w:val="72"/>
          <w:szCs w:val="72"/>
        </w:rPr>
      </w:pPr>
      <w:r>
        <w:rPr/>
        <w:pict>
          <v:group style="position:absolute;margin-left:0pt;margin-top:50.882999pt;width:720pt;height:.1pt;mso-position-horizontal-relative:page;mso-position-vertical-relative:paragraph;z-index:2632" coordorigin="0,1018" coordsize="14400,2">
            <v:shape style="position:absolute;left:0;top:1018;width:14400;height:2" coordorigin="0,1018" coordsize="14400,0" path="m0,1018l14400,1018e" filled="false" stroked="true" strokeweight="4.0pt" strokecolor="#c00000">
              <v:path arrowok="t"/>
            </v:shape>
            <w10:wrap type="none"/>
          </v:group>
        </w:pict>
      </w:r>
      <w:r>
        <w:rPr/>
        <w:pict>
          <v:group style="position:absolute;margin-left:0pt;margin-top:453.119995pt;width:720pt;height:60.6pt;mso-position-horizontal-relative:page;mso-position-vertical-relative:page;z-index:2704" coordorigin="0,9062" coordsize="14400,1212">
            <v:shape style="position:absolute;left:0;top:9062;width:14400;height:1212" type="#_x0000_t75" stroked="false">
              <v:imagedata r:id="rId86" o:title=""/>
            </v:shape>
            <v:shape style="position:absolute;left:994;top:9411;width:9692;height:480" type="#_x0000_t202" filled="false" stroked="false">
              <v:textbox inset="0,0,0,0">
                <w:txbxContent>
                  <w:p>
                    <w:pPr>
                      <w:tabs>
                        <w:tab w:pos="5565" w:val="left" w:leader="none"/>
                        <w:tab w:pos="7771" w:val="left" w:leader="none"/>
                      </w:tabs>
                      <w:spacing w:line="480" w:lineRule="exact" w:before="0"/>
                      <w:ind w:left="0" w:right="0" w:firstLine="0"/>
                      <w:jc w:val="left"/>
                      <w:rPr>
                        <w:rFonts w:ascii="微软雅黑" w:hAnsi="微软雅黑" w:cs="微软雅黑" w:eastAsia="微软雅黑" w:hint="default"/>
                        <w:sz w:val="48"/>
                        <w:szCs w:val="48"/>
                      </w:rPr>
                    </w:pPr>
                    <w:r>
                      <w:rPr>
                        <w:rFonts w:ascii="微软雅黑" w:hAnsi="微软雅黑" w:cs="微软雅黑" w:eastAsia="微软雅黑" w:hint="default"/>
                        <w:b/>
                        <w:bCs/>
                        <w:sz w:val="48"/>
                        <w:szCs w:val="48"/>
                      </w:rPr>
                      <w:t>在学习和实践中不断进取</w:t>
                      <w:tab/>
                      <w:t>脚踏实地</w:t>
                      <w:tab/>
                      <w:t>辛勤耕耘</w:t>
                    </w:r>
                    <w:r>
                      <w:rPr>
                        <w:rFonts w:ascii="微软雅黑" w:hAnsi="微软雅黑" w:cs="微软雅黑" w:eastAsia="微软雅黑" w:hint="default"/>
                        <w:sz w:val="48"/>
                        <w:szCs w:val="48"/>
                      </w:rPr>
                    </w:r>
                  </w:p>
                </w:txbxContent>
              </v:textbox>
              <w10:wrap type="none"/>
            </v:shape>
            <v:shape style="position:absolute;left:11115;top:9411;width:1920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rFonts w:ascii="微软雅黑" w:hAnsi="微软雅黑" w:cs="微软雅黑" w:eastAsia="微软雅黑" w:hint="default"/>
                        <w:sz w:val="48"/>
                        <w:szCs w:val="48"/>
                      </w:rPr>
                    </w:pPr>
                    <w:r>
                      <w:rPr>
                        <w:rFonts w:ascii="微软雅黑" w:hAnsi="微软雅黑" w:cs="微软雅黑" w:eastAsia="微软雅黑" w:hint="default"/>
                        <w:b/>
                        <w:bCs/>
                        <w:sz w:val="48"/>
                        <w:szCs w:val="48"/>
                      </w:rPr>
                      <w:t>一路前行</w:t>
                    </w:r>
                    <w:r>
                      <w:rPr>
                        <w:rFonts w:ascii="微软雅黑" w:hAnsi="微软雅黑" w:cs="微软雅黑" w:eastAsia="微软雅黑" w:hint="default"/>
                        <w:sz w:val="48"/>
                        <w:szCs w:val="4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微软雅黑" w:hAnsi="微软雅黑" w:cs="微软雅黑" w:eastAsia="微软雅黑" w:hint="default"/>
          <w:b/>
          <w:bCs/>
          <w:sz w:val="56"/>
          <w:szCs w:val="56"/>
        </w:rPr>
        <w:t>走进伟立/</w:t>
      </w:r>
      <w:r>
        <w:rPr>
          <w:rFonts w:ascii="微软雅黑" w:hAnsi="微软雅黑" w:cs="微软雅黑" w:eastAsia="微软雅黑" w:hint="default"/>
          <w:b/>
          <w:bCs/>
          <w:color w:val="FF0000"/>
          <w:sz w:val="72"/>
          <w:szCs w:val="72"/>
        </w:rPr>
        <w:t>伟立掌门人</w:t>
      </w:r>
      <w:r>
        <w:rPr>
          <w:rFonts w:ascii="微软雅黑" w:hAnsi="微软雅黑" w:cs="微软雅黑" w:eastAsia="微软雅黑" w:hint="default"/>
          <w:sz w:val="72"/>
          <w:szCs w:val="72"/>
        </w:rPr>
      </w: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9"/>
        <w:rPr>
          <w:rFonts w:ascii="微软雅黑" w:hAnsi="微软雅黑" w:cs="微软雅黑" w:eastAsia="微软雅黑" w:hint="default"/>
          <w:b/>
          <w:bCs/>
          <w:sz w:val="24"/>
          <w:szCs w:val="24"/>
        </w:rPr>
      </w:pPr>
    </w:p>
    <w:p>
      <w:pPr>
        <w:tabs>
          <w:tab w:pos="3600" w:val="left" w:leader="none"/>
        </w:tabs>
        <w:spacing w:line="483" w:lineRule="exact" w:before="0"/>
        <w:ind w:left="1895" w:right="805" w:firstLine="0"/>
        <w:jc w:val="left"/>
        <w:rPr>
          <w:rFonts w:ascii="微软雅黑" w:hAnsi="微软雅黑" w:cs="微软雅黑" w:eastAsia="微软雅黑" w:hint="default"/>
          <w:sz w:val="36"/>
          <w:szCs w:val="36"/>
        </w:rPr>
      </w:pPr>
      <w:r>
        <w:rPr>
          <w:rFonts w:ascii="微软雅黑" w:hAnsi="微软雅黑" w:cs="微软雅黑" w:eastAsia="微软雅黑" w:hint="default"/>
          <w:b/>
          <w:bCs/>
          <w:sz w:val="36"/>
          <w:szCs w:val="36"/>
        </w:rPr>
        <w:t>总经理：</w:t>
        <w:tab/>
      </w:r>
      <w:r>
        <w:rPr>
          <w:rFonts w:ascii="微软雅黑" w:hAnsi="微软雅黑" w:cs="微软雅黑" w:eastAsia="微软雅黑" w:hint="default"/>
          <w:sz w:val="36"/>
          <w:szCs w:val="36"/>
        </w:rPr>
        <w:t>杨卫民</w:t>
      </w:r>
    </w:p>
    <w:p>
      <w:pPr>
        <w:pStyle w:val="BodyText"/>
        <w:tabs>
          <w:tab w:pos="6728" w:val="left" w:leader="none"/>
        </w:tabs>
        <w:spacing w:line="532" w:lineRule="exact" w:before="231"/>
        <w:ind w:left="3687" w:right="3830" w:hanging="1792"/>
        <w:jc w:val="left"/>
      </w:pPr>
      <w:r>
        <w:rPr>
          <w:rFonts w:ascii="微软雅黑" w:hAnsi="微软雅黑" w:cs="微软雅黑" w:eastAsia="微软雅黑" w:hint="default"/>
          <w:b/>
          <w:bCs/>
          <w:w w:val="95"/>
          <w:position w:val="1"/>
          <w:sz w:val="36"/>
          <w:szCs w:val="36"/>
        </w:rPr>
        <w:t>工作经历：</w:t>
      </w:r>
      <w:r>
        <w:rPr>
          <w:w w:val="95"/>
        </w:rPr>
        <w:t>1981.07—1986.09</w:t>
        <w:tab/>
      </w:r>
      <w:r>
        <w:rPr/>
        <w:t>敬东机器厂</w:t>
      </w:r>
      <w:r>
        <w:rPr>
          <w:sz w:val="20"/>
          <w:szCs w:val="20"/>
        </w:rPr>
        <w:t>工人、质管员</w:t>
      </w:r>
      <w:r>
        <w:rPr>
          <w:w w:val="99"/>
          <w:sz w:val="20"/>
          <w:szCs w:val="20"/>
        </w:rPr>
        <w:t> </w:t>
      </w:r>
      <w:r>
        <w:rPr/>
        <w:t>1986.09—1989.07</w:t>
        <w:tab/>
        <w:t>甘肃机械电子职大脱岗学习</w:t>
      </w:r>
    </w:p>
    <w:p>
      <w:pPr>
        <w:pStyle w:val="BodyText"/>
        <w:tabs>
          <w:tab w:pos="6728" w:val="left" w:leader="none"/>
        </w:tabs>
        <w:spacing w:line="497" w:lineRule="exact"/>
        <w:ind w:left="3687" w:right="805"/>
        <w:jc w:val="left"/>
        <w:rPr>
          <w:sz w:val="20"/>
          <w:szCs w:val="20"/>
        </w:rPr>
      </w:pPr>
      <w:r>
        <w:rPr/>
        <w:t>1989.07—1990.10</w:t>
        <w:tab/>
        <w:t>敬东机器厂生产处</w:t>
      </w:r>
      <w:r>
        <w:rPr>
          <w:sz w:val="20"/>
          <w:szCs w:val="20"/>
        </w:rPr>
        <w:t>调度兼计划员</w:t>
      </w:r>
    </w:p>
    <w:p>
      <w:pPr>
        <w:pStyle w:val="BodyText"/>
        <w:tabs>
          <w:tab w:pos="6728" w:val="left" w:leader="none"/>
        </w:tabs>
        <w:spacing w:line="528" w:lineRule="exact"/>
        <w:ind w:left="3687" w:right="805"/>
        <w:jc w:val="left"/>
        <w:rPr>
          <w:sz w:val="20"/>
          <w:szCs w:val="20"/>
        </w:rPr>
      </w:pPr>
      <w:r>
        <w:rPr/>
        <w:t>1990.10—1993.09</w:t>
        <w:tab/>
        <w:t>东虹电子有限公司生产供应部</w:t>
      </w:r>
      <w:r>
        <w:rPr>
          <w:sz w:val="20"/>
          <w:szCs w:val="20"/>
        </w:rPr>
        <w:t>部长</w:t>
      </w:r>
    </w:p>
    <w:p>
      <w:pPr>
        <w:pStyle w:val="BodyText"/>
        <w:tabs>
          <w:tab w:pos="6728" w:val="left" w:leader="none"/>
        </w:tabs>
        <w:spacing w:line="528" w:lineRule="exact"/>
        <w:ind w:left="3687" w:right="805"/>
        <w:jc w:val="left"/>
        <w:rPr>
          <w:sz w:val="20"/>
          <w:szCs w:val="20"/>
        </w:rPr>
      </w:pPr>
      <w:r>
        <w:rPr/>
        <w:t>1993.11—2006.04</w:t>
        <w:tab/>
        <w:t>兰州糖酒副食公司体改办</w:t>
      </w:r>
      <w:r>
        <w:rPr>
          <w:sz w:val="20"/>
          <w:szCs w:val="20"/>
        </w:rPr>
        <w:t>主任</w:t>
      </w:r>
    </w:p>
    <w:p>
      <w:pPr>
        <w:pStyle w:val="BodyText"/>
        <w:tabs>
          <w:tab w:pos="6636" w:val="left" w:leader="none"/>
        </w:tabs>
        <w:spacing w:line="531" w:lineRule="exact"/>
        <w:ind w:left="3687" w:right="805"/>
        <w:jc w:val="left"/>
        <w:rPr>
          <w:sz w:val="20"/>
          <w:szCs w:val="20"/>
        </w:rPr>
      </w:pPr>
      <w:r>
        <w:rPr/>
        <w:t>2006.04—1至今</w:t>
        <w:tab/>
        <w:t>甘肃伟立机械设备有限公司</w:t>
      </w:r>
      <w:r>
        <w:rPr>
          <w:sz w:val="20"/>
          <w:szCs w:val="20"/>
        </w:rPr>
        <w:t>总经理...</w:t>
      </w:r>
    </w:p>
    <w:p>
      <w:pPr>
        <w:pStyle w:val="BodyText"/>
        <w:spacing w:line="542" w:lineRule="exact"/>
        <w:ind w:left="6665" w:right="805"/>
        <w:jc w:val="left"/>
      </w:pPr>
      <w:r>
        <w:rPr/>
        <w:t>国台酒陕甘宁领袖会秘书长</w:t>
      </w:r>
    </w:p>
    <w:p>
      <w:pPr>
        <w:spacing w:after="0" w:line="542" w:lineRule="exact"/>
        <w:jc w:val="left"/>
        <w:sectPr>
          <w:pgSz w:w="14400" w:h="10800" w:orient="landscape"/>
          <w:pgMar w:top="300" w:bottom="280" w:left="0" w:right="0"/>
        </w:sectPr>
      </w:pPr>
    </w:p>
    <w:p>
      <w:pPr>
        <w:spacing w:line="846" w:lineRule="exact" w:before="0"/>
        <w:ind w:left="426" w:right="805" w:firstLine="0"/>
        <w:jc w:val="left"/>
        <w:rPr>
          <w:rFonts w:ascii="微软雅黑" w:hAnsi="微软雅黑" w:cs="微软雅黑" w:eastAsia="微软雅黑" w:hint="default"/>
          <w:sz w:val="72"/>
          <w:szCs w:val="72"/>
        </w:rPr>
      </w:pPr>
      <w:r>
        <w:rPr/>
        <w:pict>
          <v:shape style="position:absolute;margin-left:0pt;margin-top:73.559998pt;width:720pt;height:424.32pt;mso-position-horizontal-relative:page;mso-position-vertical-relative:paragraph;z-index:2728" type="#_x0000_t75" stroked="false">
            <v:imagedata r:id="rId87" o:title=""/>
          </v:shape>
        </w:pict>
      </w:r>
      <w:r>
        <w:rPr/>
        <w:pict>
          <v:group style="position:absolute;margin-left:0pt;margin-top:50.882999pt;width:720pt;height:.1pt;mso-position-horizontal-relative:page;mso-position-vertical-relative:paragraph;z-index:2752" coordorigin="0,1018" coordsize="14400,2">
            <v:shape style="position:absolute;left:0;top:1018;width:14400;height:2" coordorigin="0,1018" coordsize="14400,0" path="m0,1018l14400,1018e" filled="false" stroked="true" strokeweight="4.0pt" strokecolor="#c00000">
              <v:path arrowok="t"/>
            </v:shape>
            <w10:wrap type="none"/>
          </v:group>
        </w:pict>
      </w:r>
      <w:r>
        <w:rPr>
          <w:rFonts w:ascii="微软雅黑" w:hAnsi="微软雅黑" w:cs="微软雅黑" w:eastAsia="微软雅黑" w:hint="default"/>
          <w:b/>
          <w:bCs/>
          <w:sz w:val="56"/>
          <w:szCs w:val="56"/>
        </w:rPr>
        <w:t>走进伟立/</w:t>
      </w:r>
      <w:r>
        <w:rPr>
          <w:rFonts w:ascii="微软雅黑" w:hAnsi="微软雅黑" w:cs="微软雅黑" w:eastAsia="微软雅黑" w:hint="default"/>
          <w:b/>
          <w:bCs/>
          <w:color w:val="FF0000"/>
          <w:sz w:val="72"/>
          <w:szCs w:val="72"/>
        </w:rPr>
        <w:t>甘肃伟立团队</w:t>
      </w:r>
      <w:r>
        <w:rPr>
          <w:rFonts w:ascii="微软雅黑" w:hAnsi="微软雅黑" w:cs="微软雅黑" w:eastAsia="微软雅黑" w:hint="default"/>
          <w:sz w:val="72"/>
          <w:szCs w:val="72"/>
        </w:rPr>
      </w:r>
    </w:p>
    <w:p>
      <w:pPr>
        <w:spacing w:after="0" w:line="846" w:lineRule="exact"/>
        <w:jc w:val="left"/>
        <w:rPr>
          <w:rFonts w:ascii="微软雅黑" w:hAnsi="微软雅黑" w:cs="微软雅黑" w:eastAsia="微软雅黑" w:hint="default"/>
          <w:sz w:val="72"/>
          <w:szCs w:val="72"/>
        </w:rPr>
        <w:sectPr>
          <w:pgSz w:w="14400" w:h="10800" w:orient="landscape"/>
          <w:pgMar w:top="30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8"/>
          <w:szCs w:val="8"/>
        </w:rPr>
      </w:pPr>
    </w:p>
    <w:p>
      <w:pPr>
        <w:spacing w:line="5732" w:lineRule="exact"/>
        <w:ind w:left="111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14"/>
          <w:sz w:val="20"/>
          <w:szCs w:val="20"/>
        </w:rPr>
        <w:drawing>
          <wp:inline distT="0" distB="0" distL="0" distR="0">
            <wp:extent cx="7118467" cy="3639883"/>
            <wp:effectExtent l="0" t="0" r="0" b="0"/>
            <wp:docPr id="9" name="image8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467" cy="363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114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10"/>
          <w:szCs w:val="10"/>
        </w:rPr>
      </w:pPr>
    </w:p>
    <w:p>
      <w:pPr>
        <w:spacing w:line="1646" w:lineRule="exact"/>
        <w:ind w:left="766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2"/>
          <w:sz w:val="20"/>
          <w:szCs w:val="20"/>
        </w:rPr>
        <w:pict>
          <v:group style="width:524.7pt;height:82.35pt;mso-position-horizontal-relative:char;mso-position-vertical-relative:line" coordorigin="0,0" coordsize="10494,1647">
            <v:shape style="position:absolute;left:0;top:0;width:5821;height:1647" type="#_x0000_t75" stroked="false">
              <v:imagedata r:id="rId89" o:title=""/>
            </v:shape>
            <v:shape style="position:absolute;left:5682;top:22;width:1003;height:1608" type="#_x0000_t75" stroked="false">
              <v:imagedata r:id="rId90" o:title=""/>
            </v:shape>
            <v:shape style="position:absolute;left:6596;top:6;width:3897;height:1630" type="#_x0000_t75" stroked="false">
              <v:imagedata r:id="rId91" o:title=""/>
            </v:shape>
            <v:shape style="position:absolute;left:24;top:24;width:5773;height:1599" type="#_x0000_t75" stroked="false">
              <v:imagedata r:id="rId92" o:title=""/>
            </v:shape>
            <v:shape style="position:absolute;left:20;top:255;width:5551;height:1368" type="#_x0000_t75" stroked="false">
              <v:imagedata r:id="rId93" o:title=""/>
            </v:shape>
            <v:shape style="position:absolute;left:5706;top:46;width:955;height:1560" type="#_x0000_t75" stroked="false">
              <v:imagedata r:id="rId94" o:title=""/>
            </v:shape>
            <v:shape style="position:absolute;left:5702;top:278;width:733;height:1342" type="#_x0000_t75" stroked="false">
              <v:imagedata r:id="rId95" o:title=""/>
            </v:shape>
            <v:shape style="position:absolute;left:6620;top:30;width:3849;height:1582" type="#_x0000_t75" stroked="false">
              <v:imagedata r:id="rId96" o:title=""/>
            </v:shape>
            <v:shape style="position:absolute;left:6609;top:254;width:3621;height:1368" type="#_x0000_t75" stroked="false">
              <v:imagedata r:id="rId97" o:title=""/>
            </v:shape>
          </v:group>
        </w:pict>
      </w:r>
      <w:r>
        <w:rPr>
          <w:rFonts w:ascii="Times New Roman" w:hAnsi="Times New Roman" w:cs="Times New Roman" w:eastAsia="Times New Roman" w:hint="default"/>
          <w:position w:val="-32"/>
          <w:sz w:val="20"/>
          <w:szCs w:val="20"/>
        </w:rPr>
      </w:r>
    </w:p>
    <w:p>
      <w:pPr>
        <w:spacing w:after="0" w:line="1646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4400" w:h="10800" w:orient="landscape"/>
          <w:pgMar w:top="1000" w:bottom="280" w:left="1420" w:right="15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pict>
          <v:shape style="position:absolute;margin-left:0pt;margin-top:31.679991pt;width:647.52pt;height:487.68pt;mso-position-horizontal-relative:page;mso-position-vertical-relative:page;z-index:2800" type="#_x0000_t75" stroked="false">
            <v:imagedata r:id="rId98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29"/>
          <w:szCs w:val="29"/>
        </w:rPr>
      </w:pPr>
    </w:p>
    <w:p>
      <w:pPr>
        <w:spacing w:before="76"/>
        <w:ind w:left="0" w:right="106" w:firstLine="0"/>
        <w:jc w:val="right"/>
        <w:rPr>
          <w:rFonts w:ascii="Courier New" w:hAnsi="Courier New" w:cs="Courier New" w:eastAsia="Courier New" w:hint="default"/>
          <w:sz w:val="24"/>
          <w:szCs w:val="24"/>
        </w:rPr>
      </w:pPr>
      <w:r>
        <w:rPr>
          <w:rFonts w:ascii="Courier New"/>
          <w:w w:val="80"/>
          <w:sz w:val="24"/>
        </w:rPr>
        <w:t>19</w:t>
      </w:r>
      <w:r>
        <w:rPr>
          <w:rFonts w:ascii="Courier New"/>
          <w:sz w:val="24"/>
        </w:rPr>
      </w:r>
    </w:p>
    <w:sectPr>
      <w:pgSz w:w="14400" w:h="10800" w:orient="landscape"/>
      <w:pgMar w:top="560" w:bottom="0" w:left="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">
    <w:altName w:val="微软雅黑"/>
    <w:charset w:val="86"/>
    <w:family w:val="swiss"/>
    <w:pitch w:val="variable"/>
  </w:font>
  <w:font w:name="Wingdings">
    <w:altName w:val="Wingdings"/>
    <w:charset w:val="2"/>
    <w:family w:val="auto"/>
    <w:pitch w:val="variable"/>
  </w:font>
  <w:font w:name="华文隶书">
    <w:altName w:val="华文隶书"/>
    <w:charset w:val="86"/>
    <w:family w:val="auto"/>
    <w:pitch w:val="variable"/>
  </w:font>
  <w:font w:name="Arial Unicode MS">
    <w:altName w:val="Arial Unicode MS"/>
    <w:charset w:val="86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20"/>
    </w:pPr>
    <w:rPr>
      <w:rFonts w:ascii="微软雅黑" w:hAnsi="微软雅黑" w:eastAsia="微软雅黑"/>
      <w:sz w:val="32"/>
      <w:szCs w:val="32"/>
    </w:rPr>
  </w:style>
  <w:style w:styleId="Heading1" w:type="paragraph">
    <w:name w:val="Heading 1"/>
    <w:basedOn w:val="Normal"/>
    <w:uiPriority w:val="1"/>
    <w:qFormat/>
    <w:pPr>
      <w:ind w:left="963"/>
      <w:outlineLvl w:val="1"/>
    </w:pPr>
    <w:rPr>
      <w:rFonts w:ascii="微软雅黑" w:hAnsi="微软雅黑" w:eastAsia="微软雅黑"/>
      <w:b/>
      <w:bCs/>
      <w:i/>
      <w:sz w:val="50"/>
      <w:szCs w:val="5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jpe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2020-02-27T15:11:35Z</dcterms:created>
  <dcterms:modified xsi:type="dcterms:W3CDTF">2020-02-27T15:11:35Z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2020-02-27T00:00:00Z</vt:filetime>
  </property>
  <property fmtid="{D5CDD505-2E9C-101B-9397-08002B2CF9AE}" pid="3" name="Creator">
    <vt:lpwstr>WPS 演示</vt:lpwstr>
  </property>
  <property fmtid="{D5CDD505-2E9C-101B-9397-08002B2CF9AE}" pid="4" name="LastSaved">
    <vt:filetime>2020-02-27T00:00:00Z</vt:filetime>
  </property>
</Properties>
</file>